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15639" w14:textId="38D303CD" w:rsidR="000C5E86" w:rsidRDefault="0004128F" w:rsidP="000C5E86">
      <w:pPr>
        <w:shd w:val="clear" w:color="auto" w:fill="FFFFFF"/>
        <w:spacing w:before="300" w:after="150" w:line="240" w:lineRule="auto"/>
        <w:outlineLvl w:val="0"/>
        <w:rPr>
          <w:rFonts w:ascii="Arial" w:eastAsia="Times New Roman" w:hAnsi="Arial" w:cs="Arial"/>
          <w:color w:val="1E9DD8"/>
          <w:kern w:val="36"/>
          <w:sz w:val="48"/>
          <w:szCs w:val="48"/>
          <w:lang w:eastAsia="en-GB"/>
        </w:rPr>
      </w:pPr>
      <w:r w:rsidRPr="0004128F">
        <w:rPr>
          <w:rFonts w:ascii="Arial" w:eastAsia="Times New Roman" w:hAnsi="Arial" w:cs="Arial"/>
          <w:color w:val="1E9DD8"/>
          <w:kern w:val="36"/>
          <w:sz w:val="48"/>
          <w:szCs w:val="48"/>
          <w:lang w:eastAsia="en-GB"/>
        </w:rPr>
        <w:t xml:space="preserve">WiN Global </w:t>
      </w:r>
      <w:r w:rsidRPr="00204DDE">
        <w:rPr>
          <w:rFonts w:ascii="Arial" w:eastAsia="Times New Roman" w:hAnsi="Arial" w:cs="Arial"/>
          <w:color w:val="1E9DD8"/>
          <w:kern w:val="36"/>
          <w:sz w:val="48"/>
          <w:szCs w:val="48"/>
          <w:lang w:eastAsia="en-GB"/>
        </w:rPr>
        <w:t>Nuclear Future Award</w:t>
      </w:r>
      <w:r w:rsidR="00F70F7D">
        <w:rPr>
          <w:rFonts w:ascii="Arial" w:eastAsia="Times New Roman" w:hAnsi="Arial" w:cs="Arial"/>
          <w:color w:val="1E9DD8"/>
          <w:kern w:val="36"/>
          <w:sz w:val="48"/>
          <w:szCs w:val="48"/>
          <w:lang w:eastAsia="en-GB"/>
        </w:rPr>
        <w:t xml:space="preserve"> Arrangements</w:t>
      </w:r>
    </w:p>
    <w:tbl>
      <w:tblPr>
        <w:tblStyle w:val="TableGrid1"/>
        <w:tblW w:w="9356" w:type="dxa"/>
        <w:tblInd w:w="-289" w:type="dxa"/>
        <w:tblLook w:val="04A0" w:firstRow="1" w:lastRow="0" w:firstColumn="1" w:lastColumn="0" w:noHBand="0" w:noVBand="1"/>
      </w:tblPr>
      <w:tblGrid>
        <w:gridCol w:w="2074"/>
        <w:gridCol w:w="2301"/>
        <w:gridCol w:w="2295"/>
        <w:gridCol w:w="2686"/>
      </w:tblGrid>
      <w:tr w:rsidR="00F06BAB" w14:paraId="1322249F" w14:textId="77777777" w:rsidTr="004C7690">
        <w:tc>
          <w:tcPr>
            <w:tcW w:w="2074" w:type="dxa"/>
          </w:tcPr>
          <w:p w14:paraId="11A5D161" w14:textId="77777777" w:rsidR="00F06BAB" w:rsidRPr="00C53FF7" w:rsidRDefault="00F06BAB" w:rsidP="006C1E10">
            <w:pPr>
              <w:spacing w:after="150"/>
              <w:rPr>
                <w:rFonts w:ascii="Arial" w:eastAsia="Times New Roman" w:hAnsi="Arial" w:cs="Arial"/>
                <w:color w:val="1E9DD8"/>
                <w:kern w:val="36"/>
                <w:sz w:val="28"/>
                <w:szCs w:val="28"/>
                <w:lang w:eastAsia="en-GB"/>
              </w:rPr>
            </w:pPr>
            <w:r>
              <w:rPr>
                <w:rFonts w:ascii="Arial" w:eastAsia="Times New Roman" w:hAnsi="Arial" w:cs="Arial"/>
                <w:color w:val="1E9DD8"/>
                <w:kern w:val="36"/>
                <w:sz w:val="28"/>
                <w:szCs w:val="28"/>
                <w:lang w:eastAsia="en-GB"/>
              </w:rPr>
              <w:t>Owner:</w:t>
            </w:r>
          </w:p>
        </w:tc>
        <w:tc>
          <w:tcPr>
            <w:tcW w:w="2301" w:type="dxa"/>
          </w:tcPr>
          <w:p w14:paraId="215E35B4" w14:textId="0004C5F0" w:rsidR="00F06BAB" w:rsidRPr="00F06BAB" w:rsidRDefault="002B29A0" w:rsidP="006C1E10">
            <w:pPr>
              <w:spacing w:after="150"/>
              <w:rPr>
                <w:rFonts w:ascii="Arial" w:eastAsia="Times New Roman" w:hAnsi="Arial" w:cs="Arial"/>
                <w:kern w:val="36"/>
                <w:sz w:val="28"/>
                <w:szCs w:val="28"/>
                <w:lang w:eastAsia="en-GB"/>
              </w:rPr>
            </w:pPr>
            <w:r>
              <w:rPr>
                <w:rFonts w:ascii="Arial" w:eastAsia="Times New Roman" w:hAnsi="Arial" w:cs="Arial"/>
                <w:kern w:val="36"/>
                <w:sz w:val="20"/>
                <w:szCs w:val="20"/>
                <w:lang w:eastAsia="en-GB"/>
              </w:rPr>
              <w:t xml:space="preserve">WiN Global </w:t>
            </w:r>
            <w:r w:rsidR="0004128F">
              <w:rPr>
                <w:rFonts w:ascii="Arial" w:eastAsia="Times New Roman" w:hAnsi="Arial" w:cs="Arial"/>
                <w:kern w:val="36"/>
                <w:sz w:val="20"/>
                <w:szCs w:val="20"/>
                <w:lang w:eastAsia="en-GB"/>
              </w:rPr>
              <w:t>Award</w:t>
            </w:r>
            <w:r w:rsidR="001E0766">
              <w:rPr>
                <w:rFonts w:ascii="Arial" w:eastAsia="Times New Roman" w:hAnsi="Arial" w:cs="Arial"/>
                <w:kern w:val="36"/>
                <w:sz w:val="20"/>
                <w:szCs w:val="20"/>
                <w:lang w:eastAsia="en-GB"/>
              </w:rPr>
              <w:t>s</w:t>
            </w:r>
            <w:r w:rsidR="0004128F">
              <w:rPr>
                <w:rFonts w:ascii="Arial" w:eastAsia="Times New Roman" w:hAnsi="Arial" w:cs="Arial"/>
                <w:kern w:val="36"/>
                <w:sz w:val="20"/>
                <w:szCs w:val="20"/>
                <w:lang w:eastAsia="en-GB"/>
              </w:rPr>
              <w:t xml:space="preserve"> Committee</w:t>
            </w:r>
            <w:r>
              <w:rPr>
                <w:rFonts w:ascii="Arial" w:eastAsia="Times New Roman" w:hAnsi="Arial" w:cs="Arial"/>
                <w:kern w:val="36"/>
                <w:sz w:val="20"/>
                <w:szCs w:val="20"/>
                <w:lang w:eastAsia="en-GB"/>
              </w:rPr>
              <w:t xml:space="preserve"> Chair</w:t>
            </w:r>
          </w:p>
        </w:tc>
        <w:tc>
          <w:tcPr>
            <w:tcW w:w="2295" w:type="dxa"/>
          </w:tcPr>
          <w:p w14:paraId="363F0E76" w14:textId="77777777" w:rsidR="00F06BAB" w:rsidRPr="00C53FF7" w:rsidRDefault="00F06BAB" w:rsidP="006C1E10">
            <w:pPr>
              <w:spacing w:after="150"/>
              <w:rPr>
                <w:rFonts w:ascii="Arial" w:eastAsia="Times New Roman" w:hAnsi="Arial" w:cs="Arial"/>
                <w:color w:val="1E9DD8"/>
                <w:kern w:val="36"/>
                <w:sz w:val="28"/>
                <w:szCs w:val="28"/>
                <w:lang w:eastAsia="en-GB"/>
              </w:rPr>
            </w:pPr>
            <w:r>
              <w:rPr>
                <w:rFonts w:ascii="Arial" w:eastAsia="Times New Roman" w:hAnsi="Arial" w:cs="Arial"/>
                <w:color w:val="1E9DD8"/>
                <w:kern w:val="36"/>
                <w:sz w:val="28"/>
                <w:szCs w:val="28"/>
                <w:lang w:eastAsia="en-GB"/>
              </w:rPr>
              <w:t>Document No:</w:t>
            </w:r>
          </w:p>
        </w:tc>
        <w:tc>
          <w:tcPr>
            <w:tcW w:w="2686" w:type="dxa"/>
          </w:tcPr>
          <w:p w14:paraId="2C1A9711" w14:textId="4F16B05C" w:rsidR="00F06BAB" w:rsidRPr="00F06BAB" w:rsidRDefault="0004128F" w:rsidP="006C1E10">
            <w:pPr>
              <w:spacing w:after="150"/>
              <w:rPr>
                <w:rFonts w:ascii="Arial" w:eastAsia="Times New Roman" w:hAnsi="Arial" w:cs="Arial"/>
                <w:kern w:val="36"/>
                <w:sz w:val="28"/>
                <w:szCs w:val="28"/>
                <w:lang w:eastAsia="en-GB"/>
              </w:rPr>
            </w:pPr>
            <w:r>
              <w:rPr>
                <w:rFonts w:ascii="Arial" w:eastAsia="Times New Roman" w:hAnsi="Arial" w:cs="Arial"/>
                <w:kern w:val="36"/>
                <w:sz w:val="20"/>
                <w:szCs w:val="20"/>
                <w:lang w:eastAsia="en-GB"/>
              </w:rPr>
              <w:t>PRO000</w:t>
            </w:r>
            <w:r w:rsidR="009A1B35">
              <w:rPr>
                <w:rFonts w:ascii="Arial" w:eastAsia="Times New Roman" w:hAnsi="Arial" w:cs="Arial"/>
                <w:kern w:val="36"/>
                <w:sz w:val="20"/>
                <w:szCs w:val="20"/>
                <w:lang w:eastAsia="en-GB"/>
              </w:rPr>
              <w:t>7</w:t>
            </w:r>
          </w:p>
        </w:tc>
      </w:tr>
      <w:tr w:rsidR="00F06BAB" w14:paraId="4126E80A" w14:textId="77777777" w:rsidTr="004C7690">
        <w:tc>
          <w:tcPr>
            <w:tcW w:w="2074" w:type="dxa"/>
          </w:tcPr>
          <w:p w14:paraId="1FE39924" w14:textId="77777777" w:rsidR="00F06BAB" w:rsidRPr="00C53FF7" w:rsidRDefault="00F06BAB" w:rsidP="006C1E10">
            <w:pPr>
              <w:spacing w:after="150"/>
              <w:rPr>
                <w:rFonts w:ascii="Arial" w:eastAsia="Times New Roman" w:hAnsi="Arial" w:cs="Arial"/>
                <w:color w:val="1E9DD8"/>
                <w:kern w:val="36"/>
                <w:sz w:val="28"/>
                <w:szCs w:val="28"/>
                <w:lang w:eastAsia="en-GB"/>
              </w:rPr>
            </w:pPr>
            <w:r>
              <w:rPr>
                <w:rFonts w:ascii="Arial" w:eastAsia="Times New Roman" w:hAnsi="Arial" w:cs="Arial"/>
                <w:color w:val="1E9DD8"/>
                <w:kern w:val="36"/>
                <w:sz w:val="28"/>
                <w:szCs w:val="28"/>
                <w:lang w:eastAsia="en-GB"/>
              </w:rPr>
              <w:t xml:space="preserve">Date </w:t>
            </w:r>
            <w:r w:rsidRPr="00FD6EB5">
              <w:rPr>
                <w:rFonts w:ascii="Arial" w:eastAsia="Times New Roman" w:hAnsi="Arial" w:cs="Arial"/>
                <w:color w:val="1E9DD8"/>
                <w:kern w:val="36"/>
                <w:sz w:val="28"/>
                <w:szCs w:val="28"/>
                <w:lang w:eastAsia="en-GB"/>
              </w:rPr>
              <w:t>Revised:</w:t>
            </w:r>
          </w:p>
        </w:tc>
        <w:tc>
          <w:tcPr>
            <w:tcW w:w="2301" w:type="dxa"/>
          </w:tcPr>
          <w:p w14:paraId="7976C873" w14:textId="550CD13B" w:rsidR="00F06BAB" w:rsidRPr="00F06BAB" w:rsidRDefault="00C36117" w:rsidP="006C1E10">
            <w:pPr>
              <w:spacing w:after="150"/>
              <w:rPr>
                <w:rFonts w:ascii="Arial" w:eastAsia="Times New Roman" w:hAnsi="Arial" w:cs="Arial"/>
                <w:kern w:val="36"/>
                <w:sz w:val="28"/>
                <w:szCs w:val="28"/>
                <w:lang w:eastAsia="en-GB"/>
              </w:rPr>
            </w:pPr>
            <w:r w:rsidRPr="00C36117">
              <w:rPr>
                <w:rFonts w:ascii="Arial" w:eastAsia="Times New Roman" w:hAnsi="Arial" w:cs="Arial"/>
                <w:color w:val="0070C0"/>
                <w:kern w:val="36"/>
                <w:sz w:val="20"/>
                <w:szCs w:val="20"/>
                <w:lang w:eastAsia="en-GB"/>
              </w:rPr>
              <w:t>0</w:t>
            </w:r>
            <w:r w:rsidR="00B357D3" w:rsidRPr="00C36117">
              <w:rPr>
                <w:rFonts w:ascii="Arial" w:eastAsia="Times New Roman" w:hAnsi="Arial" w:cs="Arial"/>
                <w:color w:val="0070C0"/>
                <w:kern w:val="36"/>
                <w:sz w:val="20"/>
                <w:szCs w:val="20"/>
                <w:lang w:eastAsia="en-GB"/>
              </w:rPr>
              <w:t>9</w:t>
            </w:r>
            <w:r w:rsidR="00E4483C" w:rsidRPr="00C36117">
              <w:rPr>
                <w:rFonts w:ascii="Arial" w:eastAsia="Times New Roman" w:hAnsi="Arial" w:cs="Arial"/>
                <w:color w:val="0070C0"/>
                <w:kern w:val="36"/>
                <w:sz w:val="20"/>
                <w:szCs w:val="20"/>
                <w:lang w:eastAsia="en-GB"/>
              </w:rPr>
              <w:t>/</w:t>
            </w:r>
            <w:r w:rsidRPr="00C36117">
              <w:rPr>
                <w:rFonts w:ascii="Arial" w:eastAsia="Times New Roman" w:hAnsi="Arial" w:cs="Arial"/>
                <w:color w:val="0070C0"/>
                <w:kern w:val="36"/>
                <w:sz w:val="20"/>
                <w:szCs w:val="20"/>
                <w:lang w:eastAsia="en-GB"/>
              </w:rPr>
              <w:t>1</w:t>
            </w:r>
            <w:r w:rsidR="0004128F" w:rsidRPr="00C36117">
              <w:rPr>
                <w:rFonts w:ascii="Arial" w:eastAsia="Times New Roman" w:hAnsi="Arial" w:cs="Arial"/>
                <w:color w:val="0070C0"/>
                <w:kern w:val="36"/>
                <w:sz w:val="20"/>
                <w:szCs w:val="20"/>
                <w:lang w:eastAsia="en-GB"/>
              </w:rPr>
              <w:t>/202</w:t>
            </w:r>
            <w:r w:rsidRPr="00C36117">
              <w:rPr>
                <w:rFonts w:ascii="Arial" w:eastAsia="Times New Roman" w:hAnsi="Arial" w:cs="Arial"/>
                <w:color w:val="0070C0"/>
                <w:kern w:val="36"/>
                <w:sz w:val="20"/>
                <w:szCs w:val="20"/>
                <w:lang w:eastAsia="en-GB"/>
              </w:rPr>
              <w:t>3</w:t>
            </w:r>
          </w:p>
        </w:tc>
        <w:tc>
          <w:tcPr>
            <w:tcW w:w="2295" w:type="dxa"/>
          </w:tcPr>
          <w:p w14:paraId="5CF4E3D4" w14:textId="77777777" w:rsidR="00F06BAB" w:rsidRPr="00C53FF7" w:rsidRDefault="00F06BAB" w:rsidP="006C1E10">
            <w:pPr>
              <w:spacing w:after="150"/>
              <w:rPr>
                <w:rFonts w:ascii="Arial" w:eastAsia="Times New Roman" w:hAnsi="Arial" w:cs="Arial"/>
                <w:color w:val="1E9DD8"/>
                <w:kern w:val="36"/>
                <w:sz w:val="28"/>
                <w:szCs w:val="28"/>
                <w:lang w:eastAsia="en-GB"/>
              </w:rPr>
            </w:pPr>
            <w:r>
              <w:rPr>
                <w:rFonts w:ascii="Arial" w:eastAsia="Times New Roman" w:hAnsi="Arial" w:cs="Arial"/>
                <w:color w:val="1E9DD8"/>
                <w:kern w:val="36"/>
                <w:sz w:val="28"/>
                <w:szCs w:val="28"/>
                <w:lang w:eastAsia="en-GB"/>
              </w:rPr>
              <w:t>Revision No</w:t>
            </w:r>
            <w:r w:rsidRPr="00FD6EB5">
              <w:rPr>
                <w:rFonts w:ascii="Arial" w:eastAsia="Times New Roman" w:hAnsi="Arial" w:cs="Arial"/>
                <w:color w:val="1E9DD8"/>
                <w:kern w:val="36"/>
                <w:sz w:val="28"/>
                <w:szCs w:val="28"/>
                <w:lang w:eastAsia="en-GB"/>
              </w:rPr>
              <w:t>:</w:t>
            </w:r>
          </w:p>
        </w:tc>
        <w:tc>
          <w:tcPr>
            <w:tcW w:w="2686" w:type="dxa"/>
          </w:tcPr>
          <w:p w14:paraId="39D52631" w14:textId="585F00CC" w:rsidR="00F06BAB" w:rsidRPr="00F06BAB" w:rsidRDefault="00877C58" w:rsidP="006C1E10">
            <w:pPr>
              <w:spacing w:after="150"/>
              <w:rPr>
                <w:rFonts w:ascii="Arial" w:eastAsia="Times New Roman" w:hAnsi="Arial" w:cs="Arial"/>
                <w:kern w:val="36"/>
                <w:sz w:val="28"/>
                <w:szCs w:val="28"/>
                <w:lang w:eastAsia="en-GB"/>
              </w:rPr>
            </w:pPr>
            <w:r w:rsidRPr="00C36117">
              <w:rPr>
                <w:rFonts w:ascii="Arial" w:eastAsia="Times New Roman" w:hAnsi="Arial" w:cs="Arial"/>
                <w:color w:val="0070C0"/>
                <w:kern w:val="36"/>
                <w:sz w:val="20"/>
                <w:szCs w:val="20"/>
                <w:lang w:eastAsia="en-GB"/>
              </w:rPr>
              <w:t xml:space="preserve">Rev </w:t>
            </w:r>
            <w:r w:rsidR="00C36117" w:rsidRPr="00C36117">
              <w:rPr>
                <w:rFonts w:ascii="Arial" w:eastAsia="Times New Roman" w:hAnsi="Arial" w:cs="Arial"/>
                <w:color w:val="0070C0"/>
                <w:kern w:val="36"/>
                <w:sz w:val="20"/>
                <w:szCs w:val="20"/>
                <w:lang w:eastAsia="en-GB"/>
              </w:rPr>
              <w:t>3</w:t>
            </w:r>
          </w:p>
        </w:tc>
      </w:tr>
    </w:tbl>
    <w:tbl>
      <w:tblPr>
        <w:tblStyle w:val="Grilledutableau"/>
        <w:tblW w:w="9351" w:type="dxa"/>
        <w:tblInd w:w="-289" w:type="dxa"/>
        <w:tblLook w:val="04A0" w:firstRow="1" w:lastRow="0" w:firstColumn="1" w:lastColumn="0" w:noHBand="0" w:noVBand="1"/>
      </w:tblPr>
      <w:tblGrid>
        <w:gridCol w:w="9351"/>
      </w:tblGrid>
      <w:tr w:rsidR="00C53FF7" w14:paraId="06E70D16" w14:textId="77777777" w:rsidTr="003F4C88">
        <w:tc>
          <w:tcPr>
            <w:tcW w:w="9351" w:type="dxa"/>
          </w:tcPr>
          <w:p w14:paraId="0CA090FE" w14:textId="77777777" w:rsidR="00C53FF7" w:rsidRPr="00C53FF7" w:rsidRDefault="00C53FF7" w:rsidP="00EA0EB5">
            <w:pPr>
              <w:spacing w:before="240"/>
              <w:rPr>
                <w:rFonts w:ascii="Arial" w:eastAsia="Times New Roman" w:hAnsi="Arial" w:cs="Arial"/>
                <w:color w:val="333333"/>
                <w:sz w:val="24"/>
                <w:szCs w:val="24"/>
                <w:lang w:eastAsia="en-GB"/>
              </w:rPr>
            </w:pPr>
            <w:r w:rsidRPr="00C53FF7">
              <w:rPr>
                <w:rFonts w:ascii="Arial" w:eastAsia="Times New Roman" w:hAnsi="Arial" w:cs="Arial"/>
                <w:color w:val="1E9DD8"/>
                <w:kern w:val="36"/>
                <w:sz w:val="28"/>
                <w:szCs w:val="28"/>
                <w:lang w:eastAsia="en-GB"/>
              </w:rPr>
              <w:t>Contents</w:t>
            </w:r>
          </w:p>
        </w:tc>
      </w:tr>
      <w:tr w:rsidR="00C53FF7" w14:paraId="25F854EB" w14:textId="77777777" w:rsidTr="003F4C88">
        <w:tc>
          <w:tcPr>
            <w:tcW w:w="9351" w:type="dxa"/>
          </w:tcPr>
          <w:p w14:paraId="1B79E502" w14:textId="77777777" w:rsidR="005B3DBE" w:rsidRDefault="00C53FF7" w:rsidP="006D48E0">
            <w:pPr>
              <w:shd w:val="clear" w:color="auto" w:fill="FFFFFF"/>
              <w:rPr>
                <w:rFonts w:ascii="Arial" w:eastAsia="Times New Roman" w:hAnsi="Arial" w:cs="Arial"/>
                <w:color w:val="333333"/>
                <w:sz w:val="24"/>
                <w:szCs w:val="24"/>
                <w:lang w:eastAsia="en-GB"/>
              </w:rPr>
            </w:pPr>
            <w:r w:rsidRPr="000C5E86">
              <w:rPr>
                <w:rFonts w:ascii="Arial" w:eastAsia="Times New Roman" w:hAnsi="Arial" w:cs="Arial"/>
                <w:color w:val="333333"/>
                <w:sz w:val="24"/>
                <w:szCs w:val="24"/>
                <w:lang w:eastAsia="en-GB"/>
              </w:rPr>
              <w:t xml:space="preserve">This </w:t>
            </w:r>
            <w:r w:rsidR="00FD6EB5">
              <w:rPr>
                <w:rFonts w:ascii="Arial" w:eastAsia="Times New Roman" w:hAnsi="Arial" w:cs="Arial"/>
                <w:color w:val="333333"/>
                <w:sz w:val="24"/>
                <w:szCs w:val="24"/>
                <w:lang w:eastAsia="en-GB"/>
              </w:rPr>
              <w:t>document</w:t>
            </w:r>
            <w:r w:rsidRPr="000C5E86">
              <w:rPr>
                <w:rFonts w:ascii="Arial" w:eastAsia="Times New Roman" w:hAnsi="Arial" w:cs="Arial"/>
                <w:color w:val="333333"/>
                <w:sz w:val="24"/>
                <w:szCs w:val="24"/>
                <w:lang w:eastAsia="en-GB"/>
              </w:rPr>
              <w:t xml:space="preserve"> provides you with information about:</w:t>
            </w:r>
          </w:p>
          <w:p w14:paraId="1A177463" w14:textId="77777777" w:rsidR="00B357D3" w:rsidRPr="00B357D3" w:rsidRDefault="00B357D3" w:rsidP="00B357D3">
            <w:pPr>
              <w:pStyle w:val="Paragraphedeliste"/>
              <w:numPr>
                <w:ilvl w:val="0"/>
                <w:numId w:val="3"/>
              </w:numPr>
              <w:shd w:val="clear" w:color="auto" w:fill="FFFFFF"/>
              <w:spacing w:before="240"/>
              <w:ind w:left="714" w:hanging="357"/>
              <w:rPr>
                <w:rFonts w:ascii="Arial" w:eastAsia="Times New Roman" w:hAnsi="Arial" w:cs="Arial"/>
                <w:color w:val="333333"/>
                <w:sz w:val="24"/>
                <w:szCs w:val="24"/>
                <w:lang w:eastAsia="en-GB"/>
              </w:rPr>
            </w:pPr>
            <w:r w:rsidRPr="00B357D3">
              <w:rPr>
                <w:rFonts w:ascii="Arial" w:eastAsia="Times New Roman" w:hAnsi="Arial" w:cs="Arial"/>
                <w:color w:val="333333"/>
                <w:sz w:val="24"/>
                <w:szCs w:val="24"/>
                <w:lang w:eastAsia="en-GB"/>
              </w:rPr>
              <w:t>Purpose</w:t>
            </w:r>
          </w:p>
          <w:p w14:paraId="21D6BC4E" w14:textId="32A9CA94" w:rsidR="005F74B2" w:rsidRDefault="0004128F" w:rsidP="00EA0EB5">
            <w:pPr>
              <w:pStyle w:val="Paragraphedeliste"/>
              <w:numPr>
                <w:ilvl w:val="0"/>
                <w:numId w:val="3"/>
              </w:numPr>
              <w:shd w:val="clear" w:color="auto" w:fill="FFFFFF"/>
              <w:spacing w:before="240"/>
              <w:ind w:left="714" w:hanging="357"/>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Objectives</w:t>
            </w:r>
          </w:p>
          <w:p w14:paraId="4602CE9C" w14:textId="77777777" w:rsidR="005F74B2" w:rsidRDefault="0004128F" w:rsidP="00EA0EB5">
            <w:pPr>
              <w:pStyle w:val="Paragraphedeliste"/>
              <w:numPr>
                <w:ilvl w:val="0"/>
                <w:numId w:val="3"/>
              </w:numPr>
              <w:shd w:val="clear" w:color="auto" w:fill="FFFFFF"/>
              <w:spacing w:before="240"/>
              <w:ind w:left="714" w:hanging="357"/>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Criteria and Candidates</w:t>
            </w:r>
          </w:p>
          <w:p w14:paraId="6D67A23E" w14:textId="10C498E5" w:rsidR="003F4C88" w:rsidRDefault="003F4C88" w:rsidP="003F4C88">
            <w:pPr>
              <w:pStyle w:val="Paragraphedeliste"/>
              <w:numPr>
                <w:ilvl w:val="0"/>
                <w:numId w:val="3"/>
              </w:numPr>
              <w:shd w:val="clear" w:color="auto" w:fill="FFFFFF"/>
              <w:spacing w:before="240"/>
              <w:ind w:left="714" w:hanging="357"/>
              <w:rPr>
                <w:rFonts w:ascii="Arial" w:eastAsia="Times New Roman" w:hAnsi="Arial" w:cs="Arial"/>
                <w:color w:val="333333"/>
                <w:sz w:val="24"/>
                <w:szCs w:val="24"/>
                <w:lang w:eastAsia="en-GB"/>
              </w:rPr>
            </w:pPr>
            <w:r w:rsidRPr="003F4C88">
              <w:rPr>
                <w:rFonts w:ascii="Arial" w:eastAsia="Times New Roman" w:hAnsi="Arial" w:cs="Arial"/>
                <w:color w:val="333333"/>
                <w:sz w:val="24"/>
                <w:szCs w:val="24"/>
                <w:lang w:eastAsia="en-GB"/>
              </w:rPr>
              <w:t>Award Schedule</w:t>
            </w:r>
            <w:r w:rsidR="00917BCE">
              <w:rPr>
                <w:rFonts w:ascii="Arial" w:eastAsia="Times New Roman" w:hAnsi="Arial" w:cs="Arial"/>
                <w:color w:val="333333"/>
                <w:sz w:val="24"/>
                <w:szCs w:val="24"/>
                <w:lang w:eastAsia="en-GB"/>
              </w:rPr>
              <w:t xml:space="preserve"> and Deadlines</w:t>
            </w:r>
          </w:p>
          <w:p w14:paraId="4889F3AB" w14:textId="42F273AE" w:rsidR="003F4C88" w:rsidRPr="003F4C88" w:rsidRDefault="003F4C88" w:rsidP="003F4C88">
            <w:pPr>
              <w:pStyle w:val="Paragraphedeliste"/>
              <w:numPr>
                <w:ilvl w:val="0"/>
                <w:numId w:val="3"/>
              </w:numPr>
              <w:shd w:val="clear" w:color="auto" w:fill="FFFFFF"/>
              <w:spacing w:before="240"/>
              <w:ind w:left="714" w:hanging="357"/>
              <w:rPr>
                <w:rFonts w:ascii="Arial" w:eastAsia="Times New Roman" w:hAnsi="Arial" w:cs="Arial"/>
                <w:color w:val="333333"/>
                <w:sz w:val="24"/>
                <w:szCs w:val="24"/>
                <w:lang w:eastAsia="en-GB"/>
              </w:rPr>
            </w:pPr>
            <w:r w:rsidRPr="0004128F">
              <w:rPr>
                <w:rFonts w:ascii="Arial" w:eastAsia="Times New Roman" w:hAnsi="Arial" w:cs="Arial"/>
                <w:color w:val="333333"/>
                <w:sz w:val="24"/>
                <w:szCs w:val="24"/>
                <w:lang w:eastAsia="en-GB"/>
              </w:rPr>
              <w:t>Documents to be submitted by Applicants</w:t>
            </w:r>
          </w:p>
          <w:p w14:paraId="74BD0694" w14:textId="77777777" w:rsidR="005F74B2" w:rsidRDefault="0004128F" w:rsidP="00EA0EB5">
            <w:pPr>
              <w:pStyle w:val="Paragraphedeliste"/>
              <w:numPr>
                <w:ilvl w:val="0"/>
                <w:numId w:val="3"/>
              </w:numPr>
              <w:shd w:val="clear" w:color="auto" w:fill="FFFFFF"/>
              <w:spacing w:before="240"/>
              <w:ind w:left="714" w:hanging="357"/>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Prize</w:t>
            </w:r>
          </w:p>
          <w:p w14:paraId="12B26470" w14:textId="77777777" w:rsidR="005F74B2" w:rsidRDefault="0004128F" w:rsidP="00EA0EB5">
            <w:pPr>
              <w:pStyle w:val="Paragraphedeliste"/>
              <w:numPr>
                <w:ilvl w:val="0"/>
                <w:numId w:val="3"/>
              </w:numPr>
              <w:shd w:val="clear" w:color="auto" w:fill="FFFFFF"/>
              <w:spacing w:before="240"/>
              <w:ind w:left="714" w:hanging="357"/>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WiN Global Awards Committee</w:t>
            </w:r>
          </w:p>
          <w:p w14:paraId="430135C3" w14:textId="51F019B8" w:rsidR="0004128F" w:rsidRDefault="0004128F" w:rsidP="00EA0EB5">
            <w:pPr>
              <w:pStyle w:val="Paragraphedeliste"/>
              <w:numPr>
                <w:ilvl w:val="0"/>
                <w:numId w:val="3"/>
              </w:numPr>
              <w:shd w:val="clear" w:color="auto" w:fill="FFFFFF"/>
              <w:spacing w:before="240"/>
              <w:ind w:left="714" w:hanging="357"/>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Terms and Conditions</w:t>
            </w:r>
          </w:p>
          <w:p w14:paraId="750749D7" w14:textId="77777777" w:rsidR="006D48E0" w:rsidRDefault="00EA0EB5" w:rsidP="006D48E0">
            <w:pPr>
              <w:pStyle w:val="Paragraphedeliste"/>
              <w:numPr>
                <w:ilvl w:val="0"/>
                <w:numId w:val="3"/>
              </w:numPr>
              <w:shd w:val="clear" w:color="auto" w:fill="FFFFFF"/>
              <w:spacing w:before="240"/>
              <w:ind w:left="714" w:hanging="357"/>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Application Submission</w:t>
            </w:r>
          </w:p>
          <w:p w14:paraId="17B8C207" w14:textId="53FFC36D" w:rsidR="00595486" w:rsidRPr="006D48E0" w:rsidRDefault="00595486" w:rsidP="006D48E0">
            <w:pPr>
              <w:pStyle w:val="Paragraphedeliste"/>
              <w:shd w:val="clear" w:color="auto" w:fill="FFFFFF"/>
              <w:spacing w:before="240"/>
              <w:ind w:left="714"/>
              <w:rPr>
                <w:rFonts w:ascii="Arial" w:eastAsia="Times New Roman" w:hAnsi="Arial" w:cs="Arial"/>
                <w:color w:val="333333"/>
                <w:sz w:val="24"/>
                <w:szCs w:val="24"/>
                <w:lang w:eastAsia="en-GB"/>
              </w:rPr>
            </w:pPr>
          </w:p>
        </w:tc>
      </w:tr>
      <w:tr w:rsidR="00C53FF7" w14:paraId="70094A8C" w14:textId="77777777" w:rsidTr="003F4C88">
        <w:tc>
          <w:tcPr>
            <w:tcW w:w="9351" w:type="dxa"/>
          </w:tcPr>
          <w:p w14:paraId="42DE950F" w14:textId="77777777" w:rsidR="00C53FF7" w:rsidRPr="0004128F" w:rsidRDefault="0004128F" w:rsidP="00EA0EB5">
            <w:pPr>
              <w:pStyle w:val="Paragraphedeliste"/>
              <w:numPr>
                <w:ilvl w:val="0"/>
                <w:numId w:val="2"/>
              </w:numPr>
              <w:spacing w:before="240"/>
              <w:rPr>
                <w:rFonts w:ascii="Arial" w:eastAsia="Times New Roman" w:hAnsi="Arial" w:cs="Arial"/>
                <w:color w:val="1E9DD8"/>
                <w:kern w:val="36"/>
                <w:sz w:val="28"/>
                <w:szCs w:val="28"/>
                <w:lang w:eastAsia="en-GB"/>
              </w:rPr>
            </w:pPr>
            <w:r w:rsidRPr="0004128F">
              <w:rPr>
                <w:rFonts w:ascii="Arial" w:eastAsia="Times New Roman" w:hAnsi="Arial" w:cs="Arial"/>
                <w:color w:val="1E9DD8"/>
                <w:kern w:val="36"/>
                <w:sz w:val="28"/>
                <w:szCs w:val="28"/>
                <w:lang w:eastAsia="en-GB"/>
              </w:rPr>
              <w:t>Purpose</w:t>
            </w:r>
          </w:p>
        </w:tc>
      </w:tr>
      <w:tr w:rsidR="00C53FF7" w14:paraId="0601B554" w14:textId="77777777" w:rsidTr="003F4C88">
        <w:tc>
          <w:tcPr>
            <w:tcW w:w="9351" w:type="dxa"/>
          </w:tcPr>
          <w:p w14:paraId="2F7DBE7E" w14:textId="0B88F47D" w:rsidR="00C53FF7" w:rsidRDefault="0004128F" w:rsidP="00EA0EB5">
            <w:pPr>
              <w:shd w:val="clear" w:color="auto" w:fill="FFFFFF"/>
              <w:spacing w:before="240"/>
              <w:rPr>
                <w:rFonts w:ascii="Arial" w:eastAsia="Times New Roman" w:hAnsi="Arial" w:cs="Arial"/>
                <w:color w:val="333333"/>
                <w:sz w:val="24"/>
                <w:szCs w:val="24"/>
                <w:lang w:eastAsia="en-GB"/>
              </w:rPr>
            </w:pPr>
            <w:r w:rsidRPr="0004128F">
              <w:rPr>
                <w:rFonts w:ascii="Arial" w:eastAsia="Times New Roman" w:hAnsi="Arial" w:cs="Arial"/>
                <w:color w:val="333333"/>
                <w:sz w:val="24"/>
                <w:szCs w:val="24"/>
                <w:lang w:eastAsia="en-GB"/>
              </w:rPr>
              <w:t xml:space="preserve">The purpose of the WiN Global Nuclear Future Award is to provide sponsorship for an individual who has demonstrated </w:t>
            </w:r>
            <w:r w:rsidRPr="00B357D3">
              <w:rPr>
                <w:rFonts w:ascii="Arial" w:eastAsia="Times New Roman" w:hAnsi="Arial" w:cs="Arial"/>
                <w:b/>
                <w:bCs/>
                <w:color w:val="333333"/>
                <w:sz w:val="24"/>
                <w:szCs w:val="24"/>
                <w:lang w:eastAsia="en-GB"/>
              </w:rPr>
              <w:t xml:space="preserve">outstanding commitment to WiN Global and </w:t>
            </w:r>
            <w:r w:rsidR="00190A94" w:rsidRPr="00B357D3">
              <w:rPr>
                <w:rFonts w:ascii="Arial" w:eastAsia="Times New Roman" w:hAnsi="Arial" w:cs="Arial"/>
                <w:b/>
                <w:bCs/>
                <w:color w:val="333333"/>
                <w:sz w:val="24"/>
                <w:szCs w:val="24"/>
                <w:lang w:eastAsia="en-GB"/>
              </w:rPr>
              <w:t>it</w:t>
            </w:r>
            <w:r w:rsidRPr="00B357D3">
              <w:rPr>
                <w:rFonts w:ascii="Arial" w:eastAsia="Times New Roman" w:hAnsi="Arial" w:cs="Arial"/>
                <w:b/>
                <w:bCs/>
                <w:color w:val="333333"/>
                <w:sz w:val="24"/>
                <w:szCs w:val="24"/>
                <w:lang w:eastAsia="en-GB"/>
              </w:rPr>
              <w:t>s Chapters</w:t>
            </w:r>
            <w:r w:rsidRPr="0004128F">
              <w:rPr>
                <w:rFonts w:ascii="Arial" w:eastAsia="Times New Roman" w:hAnsi="Arial" w:cs="Arial"/>
                <w:color w:val="333333"/>
                <w:sz w:val="24"/>
                <w:szCs w:val="24"/>
                <w:lang w:eastAsia="en-GB"/>
              </w:rPr>
              <w:t xml:space="preserve">. WiN Global would like to recognise and enable young nuclear professionals of high potential to participate in the WiN Global </w:t>
            </w:r>
            <w:r w:rsidR="00190A94">
              <w:rPr>
                <w:rFonts w:ascii="Arial" w:eastAsia="Times New Roman" w:hAnsi="Arial" w:cs="Arial"/>
                <w:color w:val="333333"/>
                <w:sz w:val="24"/>
                <w:szCs w:val="24"/>
                <w:lang w:eastAsia="en-GB"/>
              </w:rPr>
              <w:t>A</w:t>
            </w:r>
            <w:r w:rsidR="00190A94" w:rsidRPr="0004128F">
              <w:rPr>
                <w:rFonts w:ascii="Arial" w:eastAsia="Times New Roman" w:hAnsi="Arial" w:cs="Arial"/>
                <w:color w:val="333333"/>
                <w:sz w:val="24"/>
                <w:szCs w:val="24"/>
                <w:lang w:eastAsia="en-GB"/>
              </w:rPr>
              <w:t xml:space="preserve">nnual </w:t>
            </w:r>
            <w:r w:rsidR="00190A94">
              <w:rPr>
                <w:rFonts w:ascii="Arial" w:eastAsia="Times New Roman" w:hAnsi="Arial" w:cs="Arial"/>
                <w:color w:val="333333"/>
                <w:sz w:val="24"/>
                <w:szCs w:val="24"/>
                <w:lang w:eastAsia="en-GB"/>
              </w:rPr>
              <w:t>C</w:t>
            </w:r>
            <w:r w:rsidRPr="0004128F">
              <w:rPr>
                <w:rFonts w:ascii="Arial" w:eastAsia="Times New Roman" w:hAnsi="Arial" w:cs="Arial"/>
                <w:color w:val="333333"/>
                <w:sz w:val="24"/>
                <w:szCs w:val="24"/>
                <w:lang w:eastAsia="en-GB"/>
              </w:rPr>
              <w:t xml:space="preserve">onference who would otherwise not be able to take part. The award has been designed specifically to support individuals who have no other funding to participate in the WiN Global </w:t>
            </w:r>
            <w:r w:rsidR="00190A94">
              <w:rPr>
                <w:rFonts w:ascii="Arial" w:eastAsia="Times New Roman" w:hAnsi="Arial" w:cs="Arial"/>
                <w:color w:val="333333"/>
                <w:sz w:val="24"/>
                <w:szCs w:val="24"/>
                <w:lang w:eastAsia="en-GB"/>
              </w:rPr>
              <w:t>A</w:t>
            </w:r>
            <w:r w:rsidRPr="0004128F">
              <w:rPr>
                <w:rFonts w:ascii="Arial" w:eastAsia="Times New Roman" w:hAnsi="Arial" w:cs="Arial"/>
                <w:color w:val="333333"/>
                <w:sz w:val="24"/>
                <w:szCs w:val="24"/>
                <w:lang w:eastAsia="en-GB"/>
              </w:rPr>
              <w:t xml:space="preserve">nnual </w:t>
            </w:r>
            <w:r w:rsidR="00190A94">
              <w:rPr>
                <w:rFonts w:ascii="Arial" w:eastAsia="Times New Roman" w:hAnsi="Arial" w:cs="Arial"/>
                <w:color w:val="333333"/>
                <w:sz w:val="24"/>
                <w:szCs w:val="24"/>
                <w:lang w:eastAsia="en-GB"/>
              </w:rPr>
              <w:t>C</w:t>
            </w:r>
            <w:r w:rsidRPr="0004128F">
              <w:rPr>
                <w:rFonts w:ascii="Arial" w:eastAsia="Times New Roman" w:hAnsi="Arial" w:cs="Arial"/>
                <w:color w:val="333333"/>
                <w:sz w:val="24"/>
                <w:szCs w:val="24"/>
                <w:lang w:eastAsia="en-GB"/>
              </w:rPr>
              <w:t>onference.</w:t>
            </w:r>
          </w:p>
        </w:tc>
      </w:tr>
      <w:tr w:rsidR="00C53FF7" w14:paraId="392DA413" w14:textId="77777777" w:rsidTr="003F4C88">
        <w:tc>
          <w:tcPr>
            <w:tcW w:w="9351" w:type="dxa"/>
          </w:tcPr>
          <w:p w14:paraId="0A960AEC" w14:textId="77777777" w:rsidR="00C53FF7" w:rsidRPr="0004128F" w:rsidRDefault="0004128F" w:rsidP="00EA0EB5">
            <w:pPr>
              <w:pStyle w:val="Paragraphedeliste"/>
              <w:numPr>
                <w:ilvl w:val="0"/>
                <w:numId w:val="2"/>
              </w:numPr>
              <w:spacing w:before="240"/>
              <w:rPr>
                <w:rFonts w:ascii="Arial" w:eastAsia="Times New Roman" w:hAnsi="Arial" w:cs="Arial"/>
                <w:color w:val="1E9DD8"/>
                <w:kern w:val="36"/>
                <w:sz w:val="28"/>
                <w:szCs w:val="28"/>
                <w:lang w:eastAsia="en-GB"/>
              </w:rPr>
            </w:pPr>
            <w:r w:rsidRPr="0004128F">
              <w:rPr>
                <w:rFonts w:ascii="Arial" w:eastAsia="Times New Roman" w:hAnsi="Arial" w:cs="Arial"/>
                <w:color w:val="1E9DD8"/>
                <w:kern w:val="36"/>
                <w:sz w:val="28"/>
                <w:szCs w:val="28"/>
                <w:lang w:eastAsia="en-GB"/>
              </w:rPr>
              <w:t>Objectives</w:t>
            </w:r>
          </w:p>
        </w:tc>
      </w:tr>
      <w:tr w:rsidR="00C53FF7" w14:paraId="6793C951" w14:textId="77777777" w:rsidTr="003F4C88">
        <w:tc>
          <w:tcPr>
            <w:tcW w:w="9351" w:type="dxa"/>
          </w:tcPr>
          <w:p w14:paraId="26FC4A6A" w14:textId="77777777" w:rsidR="00BE7E6D" w:rsidRPr="00BE7E6D" w:rsidRDefault="0004128F" w:rsidP="00EA0EB5">
            <w:pPr>
              <w:pStyle w:val="Paragraphedeliste"/>
              <w:numPr>
                <w:ilvl w:val="0"/>
                <w:numId w:val="7"/>
              </w:numPr>
              <w:shd w:val="clear" w:color="auto" w:fill="FFFFFF"/>
              <w:spacing w:before="240"/>
              <w:rPr>
                <w:rFonts w:ascii="Arial" w:eastAsia="Times New Roman" w:hAnsi="Arial" w:cs="Arial"/>
                <w:color w:val="333333"/>
                <w:sz w:val="24"/>
                <w:szCs w:val="24"/>
                <w:lang w:eastAsia="en-GB"/>
              </w:rPr>
            </w:pPr>
            <w:r w:rsidRPr="00BE7E6D">
              <w:rPr>
                <w:rFonts w:ascii="Arial" w:eastAsia="Times New Roman" w:hAnsi="Arial" w:cs="Arial"/>
                <w:color w:val="333333"/>
                <w:sz w:val="24"/>
                <w:szCs w:val="24"/>
                <w:lang w:eastAsia="en-GB"/>
              </w:rPr>
              <w:t>Encourage young members to be engaged and active in WiN Global and its Chapters.</w:t>
            </w:r>
          </w:p>
          <w:p w14:paraId="37BF925C" w14:textId="13E764D2" w:rsidR="00BE7E6D" w:rsidRPr="00DD09E8" w:rsidRDefault="0004128F" w:rsidP="00EA0EB5">
            <w:pPr>
              <w:pStyle w:val="Paragraphedeliste"/>
              <w:numPr>
                <w:ilvl w:val="0"/>
                <w:numId w:val="7"/>
              </w:numPr>
              <w:shd w:val="clear" w:color="auto" w:fill="FFFFFF"/>
              <w:spacing w:before="240"/>
              <w:rPr>
                <w:rFonts w:ascii="Arial" w:eastAsia="Times New Roman" w:hAnsi="Arial" w:cs="Arial"/>
                <w:color w:val="333333"/>
                <w:sz w:val="24"/>
                <w:szCs w:val="24"/>
                <w:lang w:eastAsia="en-GB"/>
              </w:rPr>
            </w:pPr>
            <w:r w:rsidRPr="00DD09E8">
              <w:rPr>
                <w:rFonts w:ascii="Arial" w:eastAsia="Times New Roman" w:hAnsi="Arial" w:cs="Arial"/>
                <w:color w:val="333333"/>
                <w:sz w:val="24"/>
                <w:szCs w:val="24"/>
                <w:lang w:eastAsia="en-GB"/>
              </w:rPr>
              <w:t>Recogni</w:t>
            </w:r>
            <w:r w:rsidR="004B6E5B" w:rsidRPr="00DD09E8">
              <w:rPr>
                <w:rFonts w:ascii="Arial" w:eastAsia="Times New Roman" w:hAnsi="Arial" w:cs="Arial"/>
                <w:color w:val="333333"/>
                <w:sz w:val="24"/>
                <w:szCs w:val="24"/>
                <w:lang w:eastAsia="en-GB"/>
              </w:rPr>
              <w:t>s</w:t>
            </w:r>
            <w:r w:rsidRPr="00DD09E8">
              <w:rPr>
                <w:rFonts w:ascii="Arial" w:eastAsia="Times New Roman" w:hAnsi="Arial" w:cs="Arial"/>
                <w:color w:val="333333"/>
                <w:sz w:val="24"/>
                <w:szCs w:val="24"/>
                <w:lang w:eastAsia="en-GB"/>
              </w:rPr>
              <w:t>e outstanding initiatives and contributions by young members to WiN Global and its Chapters.</w:t>
            </w:r>
          </w:p>
          <w:p w14:paraId="4B5EA2B2" w14:textId="7E9C006F" w:rsidR="00BE7E6D" w:rsidRPr="00DD09E8" w:rsidRDefault="0004128F" w:rsidP="00EA0EB5">
            <w:pPr>
              <w:pStyle w:val="Paragraphedeliste"/>
              <w:numPr>
                <w:ilvl w:val="0"/>
                <w:numId w:val="7"/>
              </w:numPr>
              <w:shd w:val="clear" w:color="auto" w:fill="FFFFFF"/>
              <w:spacing w:before="240"/>
              <w:rPr>
                <w:rFonts w:ascii="Arial" w:eastAsia="Times New Roman" w:hAnsi="Arial" w:cs="Arial"/>
                <w:color w:val="333333"/>
                <w:sz w:val="24"/>
                <w:szCs w:val="24"/>
                <w:lang w:eastAsia="en-GB"/>
              </w:rPr>
            </w:pPr>
            <w:r w:rsidRPr="00DD09E8">
              <w:rPr>
                <w:rFonts w:ascii="Arial" w:eastAsia="Times New Roman" w:hAnsi="Arial" w:cs="Arial"/>
                <w:color w:val="333333"/>
                <w:sz w:val="24"/>
                <w:szCs w:val="24"/>
                <w:lang w:eastAsia="en-GB"/>
              </w:rPr>
              <w:t>Recogni</w:t>
            </w:r>
            <w:r w:rsidR="004B6E5B" w:rsidRPr="00DD09E8">
              <w:rPr>
                <w:rFonts w:ascii="Arial" w:eastAsia="Times New Roman" w:hAnsi="Arial" w:cs="Arial"/>
                <w:color w:val="333333"/>
                <w:sz w:val="24"/>
                <w:szCs w:val="24"/>
                <w:lang w:eastAsia="en-GB"/>
              </w:rPr>
              <w:t>s</w:t>
            </w:r>
            <w:r w:rsidRPr="00DD09E8">
              <w:rPr>
                <w:rFonts w:ascii="Arial" w:eastAsia="Times New Roman" w:hAnsi="Arial" w:cs="Arial"/>
                <w:color w:val="333333"/>
                <w:sz w:val="24"/>
                <w:szCs w:val="24"/>
                <w:lang w:eastAsia="en-GB"/>
              </w:rPr>
              <w:t>e extraordinary dedication</w:t>
            </w:r>
            <w:r w:rsidR="00B357D3" w:rsidRPr="00DD09E8">
              <w:rPr>
                <w:rFonts w:ascii="Arial" w:eastAsia="Times New Roman" w:hAnsi="Arial" w:cs="Arial"/>
                <w:color w:val="333333"/>
                <w:sz w:val="24"/>
                <w:szCs w:val="24"/>
                <w:lang w:eastAsia="en-GB"/>
              </w:rPr>
              <w:t xml:space="preserve"> by young members to WiN Global and/or WiN Global Chapters in support of </w:t>
            </w:r>
            <w:r w:rsidRPr="00DD09E8">
              <w:rPr>
                <w:rFonts w:ascii="Arial" w:eastAsia="Times New Roman" w:hAnsi="Arial" w:cs="Arial"/>
                <w:color w:val="333333"/>
                <w:sz w:val="24"/>
                <w:szCs w:val="24"/>
                <w:lang w:eastAsia="en-GB"/>
              </w:rPr>
              <w:t>WiN</w:t>
            </w:r>
            <w:r w:rsidR="00204DDE" w:rsidRPr="00DD09E8">
              <w:rPr>
                <w:rFonts w:ascii="Arial" w:eastAsia="Times New Roman" w:hAnsi="Arial" w:cs="Arial"/>
                <w:color w:val="333333"/>
                <w:sz w:val="24"/>
                <w:szCs w:val="24"/>
                <w:lang w:eastAsia="en-GB"/>
              </w:rPr>
              <w:t xml:space="preserve"> </w:t>
            </w:r>
            <w:proofErr w:type="spellStart"/>
            <w:r w:rsidR="00204DDE" w:rsidRPr="00DD09E8">
              <w:rPr>
                <w:rFonts w:ascii="Arial" w:eastAsia="Times New Roman" w:hAnsi="Arial" w:cs="Arial"/>
                <w:color w:val="333333"/>
                <w:sz w:val="24"/>
                <w:szCs w:val="24"/>
                <w:lang w:eastAsia="en-GB"/>
              </w:rPr>
              <w:t>Global</w:t>
            </w:r>
            <w:r w:rsidRPr="00DD09E8">
              <w:rPr>
                <w:rFonts w:ascii="Arial" w:eastAsia="Times New Roman" w:hAnsi="Arial" w:cs="Arial"/>
                <w:color w:val="333333"/>
                <w:sz w:val="24"/>
                <w:szCs w:val="24"/>
                <w:lang w:eastAsia="en-GB"/>
              </w:rPr>
              <w:t>’s</w:t>
            </w:r>
            <w:proofErr w:type="spellEnd"/>
            <w:r w:rsidRPr="00DD09E8">
              <w:rPr>
                <w:rFonts w:ascii="Arial" w:eastAsia="Times New Roman" w:hAnsi="Arial" w:cs="Arial"/>
                <w:color w:val="333333"/>
                <w:sz w:val="24"/>
                <w:szCs w:val="24"/>
                <w:lang w:eastAsia="en-GB"/>
              </w:rPr>
              <w:t xml:space="preserve"> mission, vision and objectives.</w:t>
            </w:r>
          </w:p>
          <w:p w14:paraId="08946740" w14:textId="77777777" w:rsidR="00BE7E6D" w:rsidRPr="00BE7E6D" w:rsidRDefault="0004128F" w:rsidP="00EA0EB5">
            <w:pPr>
              <w:pStyle w:val="Paragraphedeliste"/>
              <w:numPr>
                <w:ilvl w:val="0"/>
                <w:numId w:val="7"/>
              </w:numPr>
              <w:shd w:val="clear" w:color="auto" w:fill="FFFFFF"/>
              <w:spacing w:before="240"/>
              <w:rPr>
                <w:rFonts w:ascii="Arial" w:eastAsia="Times New Roman" w:hAnsi="Arial" w:cs="Arial"/>
                <w:color w:val="333333"/>
                <w:sz w:val="24"/>
                <w:szCs w:val="24"/>
                <w:lang w:eastAsia="en-GB"/>
              </w:rPr>
            </w:pPr>
            <w:r w:rsidRPr="00BE7E6D">
              <w:rPr>
                <w:rFonts w:ascii="Arial" w:eastAsia="Times New Roman" w:hAnsi="Arial" w:cs="Arial"/>
                <w:color w:val="333333"/>
                <w:sz w:val="24"/>
                <w:szCs w:val="24"/>
                <w:lang w:eastAsia="en-GB"/>
              </w:rPr>
              <w:t>Promote the development of leadership and project management skills of young members.</w:t>
            </w:r>
          </w:p>
          <w:p w14:paraId="4049BAE5" w14:textId="6EEB4BB6" w:rsidR="00C53FF7" w:rsidRPr="00BE7E6D" w:rsidRDefault="0004128F" w:rsidP="00EA0EB5">
            <w:pPr>
              <w:pStyle w:val="Paragraphedeliste"/>
              <w:numPr>
                <w:ilvl w:val="0"/>
                <w:numId w:val="7"/>
              </w:numPr>
              <w:shd w:val="clear" w:color="auto" w:fill="FFFFFF"/>
              <w:spacing w:before="240"/>
              <w:rPr>
                <w:rFonts w:ascii="Arial" w:eastAsia="Times New Roman" w:hAnsi="Arial" w:cs="Arial"/>
                <w:color w:val="333333"/>
                <w:sz w:val="24"/>
                <w:szCs w:val="24"/>
                <w:lang w:eastAsia="en-GB"/>
              </w:rPr>
            </w:pPr>
            <w:r w:rsidRPr="00BE7E6D">
              <w:rPr>
                <w:rFonts w:ascii="Arial" w:eastAsia="Times New Roman" w:hAnsi="Arial" w:cs="Arial"/>
                <w:color w:val="333333"/>
                <w:sz w:val="24"/>
                <w:szCs w:val="24"/>
                <w:lang w:eastAsia="en-GB"/>
              </w:rPr>
              <w:t xml:space="preserve">Facilitate succession planning </w:t>
            </w:r>
            <w:r w:rsidR="00B357D3">
              <w:rPr>
                <w:rFonts w:ascii="Arial" w:eastAsia="Times New Roman" w:hAnsi="Arial" w:cs="Arial"/>
                <w:color w:val="333333"/>
                <w:sz w:val="24"/>
                <w:szCs w:val="24"/>
                <w:lang w:eastAsia="en-GB"/>
              </w:rPr>
              <w:t>with</w:t>
            </w:r>
            <w:r w:rsidRPr="00BE7E6D">
              <w:rPr>
                <w:rFonts w:ascii="Arial" w:eastAsia="Times New Roman" w:hAnsi="Arial" w:cs="Arial"/>
                <w:color w:val="333333"/>
                <w:sz w:val="24"/>
                <w:szCs w:val="24"/>
                <w:lang w:eastAsia="en-GB"/>
              </w:rPr>
              <w:t>in WiN Global and its Chapters.</w:t>
            </w:r>
          </w:p>
        </w:tc>
      </w:tr>
      <w:tr w:rsidR="00C53FF7" w14:paraId="1176B63A" w14:textId="77777777" w:rsidTr="003F4C88">
        <w:tc>
          <w:tcPr>
            <w:tcW w:w="9351" w:type="dxa"/>
          </w:tcPr>
          <w:p w14:paraId="2B9F185F" w14:textId="77777777" w:rsidR="00C53FF7" w:rsidRPr="0004128F" w:rsidRDefault="0004128F" w:rsidP="00EA0EB5">
            <w:pPr>
              <w:pStyle w:val="Paragraphedeliste"/>
              <w:numPr>
                <w:ilvl w:val="0"/>
                <w:numId w:val="2"/>
              </w:numPr>
              <w:spacing w:before="240"/>
              <w:rPr>
                <w:rFonts w:ascii="Arial" w:eastAsia="Times New Roman" w:hAnsi="Arial" w:cs="Arial"/>
                <w:color w:val="1E9DD8"/>
                <w:kern w:val="36"/>
                <w:sz w:val="28"/>
                <w:szCs w:val="28"/>
                <w:lang w:eastAsia="en-GB"/>
              </w:rPr>
            </w:pPr>
            <w:r w:rsidRPr="0004128F">
              <w:rPr>
                <w:rFonts w:ascii="Arial" w:eastAsia="Times New Roman" w:hAnsi="Arial" w:cs="Arial"/>
                <w:color w:val="1E9DD8"/>
                <w:kern w:val="36"/>
                <w:sz w:val="28"/>
                <w:szCs w:val="28"/>
                <w:lang w:eastAsia="en-GB"/>
              </w:rPr>
              <w:t>Criteria and Candidates</w:t>
            </w:r>
          </w:p>
        </w:tc>
      </w:tr>
      <w:tr w:rsidR="00C53FF7" w14:paraId="414A175C" w14:textId="77777777" w:rsidTr="003F4C88">
        <w:tc>
          <w:tcPr>
            <w:tcW w:w="9351" w:type="dxa"/>
          </w:tcPr>
          <w:p w14:paraId="12398E03" w14:textId="0A6BC4ED" w:rsidR="00BE7E6D" w:rsidRPr="00DD09E8" w:rsidRDefault="00E518C8" w:rsidP="00EA0EB5">
            <w:pPr>
              <w:pStyle w:val="Paragraphedeliste"/>
              <w:numPr>
                <w:ilvl w:val="0"/>
                <w:numId w:val="8"/>
              </w:numPr>
              <w:spacing w:before="240"/>
              <w:rPr>
                <w:rFonts w:ascii="Arial" w:eastAsia="Times New Roman" w:hAnsi="Arial" w:cs="Arial"/>
                <w:color w:val="333333"/>
                <w:sz w:val="24"/>
                <w:szCs w:val="24"/>
                <w:lang w:eastAsia="en-GB"/>
              </w:rPr>
            </w:pPr>
            <w:r w:rsidRPr="00DD09E8">
              <w:rPr>
                <w:rFonts w:ascii="Arial" w:eastAsia="Times New Roman" w:hAnsi="Arial" w:cs="Arial"/>
                <w:color w:val="333333"/>
                <w:sz w:val="24"/>
                <w:szCs w:val="24"/>
                <w:lang w:eastAsia="en-GB"/>
              </w:rPr>
              <w:lastRenderedPageBreak/>
              <w:t xml:space="preserve">Any individual </w:t>
            </w:r>
            <w:r w:rsidR="00BE7E6D" w:rsidRPr="00DD09E8">
              <w:rPr>
                <w:rFonts w:ascii="Arial" w:eastAsia="Times New Roman" w:hAnsi="Arial" w:cs="Arial"/>
                <w:color w:val="333333"/>
                <w:sz w:val="24"/>
                <w:szCs w:val="24"/>
                <w:lang w:eastAsia="en-GB"/>
              </w:rPr>
              <w:t>below 40 years</w:t>
            </w:r>
            <w:r w:rsidRPr="00DD09E8">
              <w:rPr>
                <w:rFonts w:ascii="Arial" w:eastAsia="Times New Roman" w:hAnsi="Arial" w:cs="Arial"/>
                <w:color w:val="333333"/>
                <w:sz w:val="24"/>
                <w:szCs w:val="24"/>
                <w:lang w:eastAsia="en-GB"/>
              </w:rPr>
              <w:t xml:space="preserve"> o</w:t>
            </w:r>
            <w:r w:rsidR="001C5EA8" w:rsidRPr="00DD09E8">
              <w:rPr>
                <w:rFonts w:ascii="Arial" w:eastAsia="Times New Roman" w:hAnsi="Arial" w:cs="Arial"/>
                <w:color w:val="333333"/>
                <w:sz w:val="24"/>
                <w:szCs w:val="24"/>
                <w:lang w:eastAsia="en-GB"/>
              </w:rPr>
              <w:t>f</w:t>
            </w:r>
            <w:r w:rsidRPr="00DD09E8">
              <w:rPr>
                <w:rFonts w:ascii="Arial" w:eastAsia="Times New Roman" w:hAnsi="Arial" w:cs="Arial"/>
                <w:color w:val="333333"/>
                <w:sz w:val="24"/>
                <w:szCs w:val="24"/>
                <w:lang w:eastAsia="en-GB"/>
              </w:rPr>
              <w:t xml:space="preserve"> age</w:t>
            </w:r>
            <w:r w:rsidR="00BE7E6D" w:rsidRPr="00DD09E8">
              <w:rPr>
                <w:rFonts w:ascii="Arial" w:eastAsia="Times New Roman" w:hAnsi="Arial" w:cs="Arial"/>
                <w:color w:val="333333"/>
                <w:sz w:val="24"/>
                <w:szCs w:val="24"/>
                <w:lang w:eastAsia="en-GB"/>
              </w:rPr>
              <w:t>, with at least 3 years professional experience in the nuclear field.</w:t>
            </w:r>
          </w:p>
          <w:p w14:paraId="4509D2BF" w14:textId="53C46EC4" w:rsidR="00BE7E6D" w:rsidRPr="00DD09E8" w:rsidRDefault="00BE7E6D" w:rsidP="00EA0EB5">
            <w:pPr>
              <w:pStyle w:val="Paragraphedeliste"/>
              <w:numPr>
                <w:ilvl w:val="0"/>
                <w:numId w:val="8"/>
              </w:numPr>
              <w:spacing w:before="240"/>
              <w:rPr>
                <w:rFonts w:ascii="Arial" w:eastAsia="Times New Roman" w:hAnsi="Arial" w:cs="Arial"/>
                <w:color w:val="333333"/>
                <w:sz w:val="24"/>
                <w:szCs w:val="24"/>
                <w:lang w:eastAsia="en-GB"/>
              </w:rPr>
            </w:pPr>
            <w:r w:rsidRPr="00DD09E8">
              <w:rPr>
                <w:rFonts w:ascii="Arial" w:eastAsia="Times New Roman" w:hAnsi="Arial" w:cs="Arial"/>
                <w:color w:val="333333"/>
                <w:sz w:val="24"/>
                <w:szCs w:val="24"/>
                <w:lang w:eastAsia="en-GB"/>
              </w:rPr>
              <w:t>Current member of WiN Global and one of its Chapters.</w:t>
            </w:r>
          </w:p>
          <w:p w14:paraId="58E28605" w14:textId="77777777" w:rsidR="008317E9" w:rsidRDefault="002E516D" w:rsidP="006D31F6">
            <w:pPr>
              <w:pStyle w:val="Paragraphedeliste"/>
              <w:numPr>
                <w:ilvl w:val="0"/>
                <w:numId w:val="8"/>
              </w:numPr>
              <w:spacing w:before="240"/>
              <w:rPr>
                <w:rFonts w:ascii="Arial" w:eastAsia="Times New Roman" w:hAnsi="Arial" w:cs="Arial"/>
                <w:color w:val="333333"/>
                <w:sz w:val="24"/>
                <w:szCs w:val="24"/>
                <w:lang w:eastAsia="en-GB"/>
              </w:rPr>
            </w:pPr>
            <w:r w:rsidRPr="00DD09E8">
              <w:rPr>
                <w:rFonts w:ascii="Arial" w:eastAsia="Times New Roman" w:hAnsi="Arial" w:cs="Arial"/>
                <w:color w:val="333333"/>
                <w:sz w:val="24"/>
                <w:szCs w:val="24"/>
                <w:lang w:eastAsia="en-GB"/>
              </w:rPr>
              <w:t xml:space="preserve">During the past 1-2 years:  </w:t>
            </w:r>
          </w:p>
          <w:p w14:paraId="5AA6D6DC" w14:textId="77777777" w:rsidR="008317E9" w:rsidRDefault="00BE7E6D" w:rsidP="008317E9">
            <w:pPr>
              <w:pStyle w:val="Paragraphedeliste"/>
              <w:numPr>
                <w:ilvl w:val="0"/>
                <w:numId w:val="22"/>
              </w:numPr>
              <w:spacing w:before="240"/>
              <w:rPr>
                <w:rFonts w:ascii="Arial" w:eastAsia="Times New Roman" w:hAnsi="Arial" w:cs="Arial"/>
                <w:color w:val="333333"/>
                <w:sz w:val="24"/>
                <w:szCs w:val="24"/>
                <w:lang w:eastAsia="en-GB"/>
              </w:rPr>
            </w:pPr>
            <w:r w:rsidRPr="00DD09E8">
              <w:rPr>
                <w:rFonts w:ascii="Arial" w:eastAsia="Times New Roman" w:hAnsi="Arial" w:cs="Arial"/>
                <w:color w:val="333333"/>
                <w:sz w:val="24"/>
                <w:szCs w:val="24"/>
                <w:lang w:eastAsia="en-GB"/>
              </w:rPr>
              <w:t>Have contributed</w:t>
            </w:r>
            <w:r w:rsidR="002E516D" w:rsidRPr="00DD09E8">
              <w:rPr>
                <w:rFonts w:ascii="Arial" w:eastAsia="Times New Roman" w:hAnsi="Arial" w:cs="Arial"/>
                <w:color w:val="333333"/>
                <w:sz w:val="24"/>
                <w:szCs w:val="24"/>
                <w:lang w:eastAsia="en-GB"/>
              </w:rPr>
              <w:t xml:space="preserve"> </w:t>
            </w:r>
            <w:r w:rsidRPr="00DD09E8">
              <w:rPr>
                <w:rFonts w:ascii="Arial" w:eastAsia="Times New Roman" w:hAnsi="Arial" w:cs="Arial"/>
                <w:color w:val="333333"/>
                <w:sz w:val="24"/>
                <w:szCs w:val="24"/>
                <w:lang w:eastAsia="en-GB"/>
              </w:rPr>
              <w:t>by successfully implementing a special initiative or proje</w:t>
            </w:r>
            <w:r w:rsidR="004F00EE" w:rsidRPr="00DD09E8">
              <w:rPr>
                <w:rFonts w:ascii="Arial" w:eastAsia="Times New Roman" w:hAnsi="Arial" w:cs="Arial"/>
                <w:color w:val="333333"/>
                <w:sz w:val="24"/>
                <w:szCs w:val="24"/>
                <w:lang w:eastAsia="en-GB"/>
              </w:rPr>
              <w:t xml:space="preserve">ct </w:t>
            </w:r>
            <w:r w:rsidR="004F00EE" w:rsidRPr="00DD09E8">
              <w:rPr>
                <w:rFonts w:ascii="Arial" w:eastAsia="Times New Roman" w:hAnsi="Arial" w:cs="Arial"/>
                <w:b/>
                <w:bCs/>
                <w:color w:val="333333"/>
                <w:sz w:val="24"/>
                <w:szCs w:val="24"/>
                <w:lang w:eastAsia="en-GB"/>
              </w:rPr>
              <w:t>for</w:t>
            </w:r>
            <w:r w:rsidRPr="00DD09E8">
              <w:rPr>
                <w:rFonts w:ascii="Arial" w:eastAsia="Times New Roman" w:hAnsi="Arial" w:cs="Arial"/>
                <w:b/>
                <w:bCs/>
                <w:color w:val="333333"/>
                <w:sz w:val="24"/>
                <w:szCs w:val="24"/>
                <w:lang w:eastAsia="en-GB"/>
              </w:rPr>
              <w:t xml:space="preserve"> </w:t>
            </w:r>
            <w:r w:rsidR="00204DDE" w:rsidRPr="00DD09E8">
              <w:rPr>
                <w:rFonts w:ascii="Arial" w:eastAsia="Times New Roman" w:hAnsi="Arial" w:cs="Arial"/>
                <w:b/>
                <w:bCs/>
                <w:color w:val="333333"/>
                <w:sz w:val="24"/>
                <w:szCs w:val="24"/>
                <w:lang w:eastAsia="en-GB"/>
              </w:rPr>
              <w:t>WiN Global</w:t>
            </w:r>
            <w:r w:rsidRPr="00DD09E8">
              <w:rPr>
                <w:rFonts w:ascii="Arial" w:eastAsia="Times New Roman" w:hAnsi="Arial" w:cs="Arial"/>
                <w:b/>
                <w:bCs/>
                <w:color w:val="333333"/>
                <w:sz w:val="24"/>
                <w:szCs w:val="24"/>
                <w:lang w:eastAsia="en-GB"/>
              </w:rPr>
              <w:t xml:space="preserve"> </w:t>
            </w:r>
            <w:r w:rsidR="004F00EE" w:rsidRPr="00DD09E8">
              <w:rPr>
                <w:rFonts w:ascii="Arial" w:eastAsia="Times New Roman" w:hAnsi="Arial" w:cs="Arial"/>
                <w:b/>
                <w:bCs/>
                <w:color w:val="333333"/>
                <w:sz w:val="24"/>
                <w:szCs w:val="24"/>
                <w:lang w:eastAsia="en-GB"/>
              </w:rPr>
              <w:t xml:space="preserve">or one of its </w:t>
            </w:r>
            <w:r w:rsidR="002E516D" w:rsidRPr="00DD09E8">
              <w:rPr>
                <w:rFonts w:ascii="Arial" w:eastAsia="Times New Roman" w:hAnsi="Arial" w:cs="Arial"/>
                <w:b/>
                <w:bCs/>
                <w:color w:val="333333"/>
                <w:sz w:val="24"/>
                <w:szCs w:val="24"/>
                <w:lang w:eastAsia="en-GB"/>
              </w:rPr>
              <w:t>Chapters</w:t>
            </w:r>
            <w:r w:rsidR="002E516D" w:rsidRPr="00DD09E8">
              <w:rPr>
                <w:rFonts w:ascii="Arial" w:eastAsia="Times New Roman" w:hAnsi="Arial" w:cs="Arial"/>
                <w:color w:val="333333"/>
                <w:sz w:val="24"/>
                <w:szCs w:val="24"/>
                <w:lang w:eastAsia="en-GB"/>
              </w:rPr>
              <w:t>.</w:t>
            </w:r>
          </w:p>
          <w:p w14:paraId="24E6B212" w14:textId="22B1DBC2" w:rsidR="00EB538C" w:rsidRPr="006D31F6" w:rsidRDefault="002E516D" w:rsidP="008317E9">
            <w:pPr>
              <w:pStyle w:val="Paragraphedeliste"/>
              <w:numPr>
                <w:ilvl w:val="0"/>
                <w:numId w:val="22"/>
              </w:numPr>
              <w:spacing w:before="240"/>
              <w:rPr>
                <w:rFonts w:ascii="Arial" w:eastAsia="Times New Roman" w:hAnsi="Arial" w:cs="Arial"/>
                <w:color w:val="333333"/>
                <w:sz w:val="24"/>
                <w:szCs w:val="24"/>
                <w:lang w:eastAsia="en-GB"/>
              </w:rPr>
            </w:pPr>
            <w:r w:rsidRPr="00DD09E8">
              <w:rPr>
                <w:rFonts w:ascii="Arial" w:eastAsia="Times New Roman" w:hAnsi="Arial" w:cs="Arial"/>
                <w:color w:val="333333"/>
                <w:sz w:val="24"/>
                <w:szCs w:val="24"/>
                <w:lang w:eastAsia="en-GB"/>
              </w:rPr>
              <w:t xml:space="preserve"> </w:t>
            </w:r>
            <w:r w:rsidR="008317E9">
              <w:rPr>
                <w:rFonts w:ascii="Arial" w:eastAsia="Times New Roman" w:hAnsi="Arial" w:cs="Arial"/>
                <w:color w:val="333333"/>
                <w:sz w:val="24"/>
                <w:szCs w:val="24"/>
                <w:lang w:eastAsia="en-GB"/>
              </w:rPr>
              <w:t>Be</w:t>
            </w:r>
            <w:bookmarkStart w:id="0" w:name="_GoBack"/>
            <w:bookmarkEnd w:id="0"/>
            <w:r w:rsidRPr="00DD09E8">
              <w:rPr>
                <w:rFonts w:ascii="Arial" w:eastAsia="Times New Roman" w:hAnsi="Arial" w:cs="Arial"/>
                <w:color w:val="333333"/>
                <w:sz w:val="24"/>
                <w:szCs w:val="24"/>
                <w:lang w:eastAsia="en-GB"/>
              </w:rPr>
              <w:t xml:space="preserve"> able to demonstrate that the initiative directly relates to WiN </w:t>
            </w:r>
            <w:proofErr w:type="spellStart"/>
            <w:r w:rsidRPr="00DD09E8">
              <w:rPr>
                <w:rFonts w:ascii="Arial" w:eastAsia="Times New Roman" w:hAnsi="Arial" w:cs="Arial"/>
                <w:color w:val="333333"/>
                <w:sz w:val="24"/>
                <w:szCs w:val="24"/>
                <w:lang w:eastAsia="en-GB"/>
              </w:rPr>
              <w:t>Global’s</w:t>
            </w:r>
            <w:proofErr w:type="spellEnd"/>
            <w:r w:rsidRPr="00DD09E8">
              <w:rPr>
                <w:rFonts w:ascii="Arial" w:eastAsia="Times New Roman" w:hAnsi="Arial" w:cs="Arial"/>
                <w:color w:val="333333"/>
                <w:sz w:val="24"/>
                <w:szCs w:val="24"/>
                <w:lang w:eastAsia="en-GB"/>
              </w:rPr>
              <w:t xml:space="preserve"> </w:t>
            </w:r>
            <w:r w:rsidR="00BE7E6D" w:rsidRPr="00DD09E8">
              <w:rPr>
                <w:rFonts w:ascii="Arial" w:eastAsia="Times New Roman" w:hAnsi="Arial" w:cs="Arial"/>
                <w:color w:val="333333"/>
                <w:sz w:val="24"/>
                <w:szCs w:val="24"/>
                <w:lang w:eastAsia="en-GB"/>
              </w:rPr>
              <w:t>mission, vision and objectives</w:t>
            </w:r>
            <w:r w:rsidRPr="00DD09E8">
              <w:rPr>
                <w:rFonts w:ascii="Arial" w:eastAsia="Times New Roman" w:hAnsi="Arial" w:cs="Arial"/>
                <w:color w:val="333333"/>
                <w:sz w:val="24"/>
                <w:szCs w:val="24"/>
                <w:lang w:eastAsia="en-GB"/>
              </w:rPr>
              <w:t xml:space="preserve">. </w:t>
            </w:r>
            <w:r w:rsidR="00BE7E6D" w:rsidRPr="00DD09E8">
              <w:rPr>
                <w:rFonts w:ascii="Arial" w:eastAsia="Times New Roman" w:hAnsi="Arial" w:cs="Arial"/>
                <w:color w:val="333333"/>
                <w:sz w:val="24"/>
                <w:szCs w:val="24"/>
                <w:lang w:eastAsia="en-GB"/>
              </w:rPr>
              <w:t xml:space="preserve"> </w:t>
            </w:r>
          </w:p>
        </w:tc>
      </w:tr>
      <w:tr w:rsidR="003F4C88" w14:paraId="041700F6" w14:textId="77777777" w:rsidTr="003F4C88">
        <w:tc>
          <w:tcPr>
            <w:tcW w:w="9351" w:type="dxa"/>
          </w:tcPr>
          <w:p w14:paraId="7B18DE59" w14:textId="515EE667" w:rsidR="003F4C88" w:rsidRPr="00C53FF7" w:rsidRDefault="003F4C88" w:rsidP="003A11B4">
            <w:pPr>
              <w:pStyle w:val="Paragraphedeliste"/>
              <w:numPr>
                <w:ilvl w:val="0"/>
                <w:numId w:val="2"/>
              </w:numPr>
              <w:shd w:val="clear" w:color="auto" w:fill="FFFFFF"/>
              <w:spacing w:before="240"/>
              <w:rPr>
                <w:rFonts w:ascii="Arial" w:eastAsia="Times New Roman" w:hAnsi="Arial" w:cs="Arial"/>
                <w:color w:val="333333"/>
                <w:sz w:val="24"/>
                <w:szCs w:val="24"/>
                <w:lang w:eastAsia="en-GB"/>
              </w:rPr>
            </w:pPr>
            <w:r>
              <w:rPr>
                <w:rFonts w:ascii="Arial" w:eastAsia="Times New Roman" w:hAnsi="Arial" w:cs="Arial"/>
                <w:color w:val="1E9DD8"/>
                <w:kern w:val="36"/>
                <w:sz w:val="28"/>
                <w:szCs w:val="28"/>
                <w:lang w:eastAsia="en-GB"/>
              </w:rPr>
              <w:t>Award Schedule</w:t>
            </w:r>
            <w:r w:rsidR="00917BCE">
              <w:rPr>
                <w:rFonts w:ascii="Arial" w:eastAsia="Times New Roman" w:hAnsi="Arial" w:cs="Arial"/>
                <w:color w:val="1E9DD8"/>
                <w:kern w:val="36"/>
                <w:sz w:val="28"/>
                <w:szCs w:val="28"/>
                <w:lang w:eastAsia="en-GB"/>
              </w:rPr>
              <w:t xml:space="preserve"> and Deadlines</w:t>
            </w:r>
          </w:p>
        </w:tc>
      </w:tr>
      <w:tr w:rsidR="003F4C88" w14:paraId="34C28438" w14:textId="77777777" w:rsidTr="003F4C88">
        <w:tc>
          <w:tcPr>
            <w:tcW w:w="9351" w:type="dxa"/>
          </w:tcPr>
          <w:p w14:paraId="05C920BC" w14:textId="16DB3B74" w:rsidR="003F4C88" w:rsidRDefault="003F4C88" w:rsidP="006D31F6">
            <w:pPr>
              <w:shd w:val="clear" w:color="auto" w:fill="FFFFFF"/>
              <w:spacing w:before="240"/>
              <w:rPr>
                <w:rFonts w:ascii="Arial" w:eastAsia="Times New Roman" w:hAnsi="Arial" w:cs="Arial"/>
                <w:color w:val="333333"/>
                <w:sz w:val="24"/>
                <w:szCs w:val="24"/>
                <w:lang w:eastAsia="en-GB"/>
              </w:rPr>
            </w:pPr>
            <w:r w:rsidRPr="003F4C88">
              <w:rPr>
                <w:rFonts w:ascii="Arial" w:eastAsia="Times New Roman" w:hAnsi="Arial" w:cs="Arial"/>
                <w:color w:val="333333"/>
                <w:sz w:val="24"/>
                <w:szCs w:val="24"/>
                <w:lang w:eastAsia="en-GB"/>
              </w:rPr>
              <w:t xml:space="preserve">The following schedule aligns with the confirmed date of the WiN Global Annual Conference (which is subject to variation depending on the hosting country) and the </w:t>
            </w:r>
            <w:r w:rsidR="002708A1">
              <w:rPr>
                <w:rFonts w:ascii="Arial" w:eastAsia="Times New Roman" w:hAnsi="Arial" w:cs="Arial"/>
                <w:color w:val="333333"/>
                <w:sz w:val="24"/>
                <w:szCs w:val="24"/>
                <w:lang w:eastAsia="en-GB"/>
              </w:rPr>
              <w:t xml:space="preserve">conference </w:t>
            </w:r>
            <w:r w:rsidRPr="003F4C88">
              <w:rPr>
                <w:rFonts w:ascii="Arial" w:eastAsia="Times New Roman" w:hAnsi="Arial" w:cs="Arial"/>
                <w:color w:val="333333"/>
                <w:sz w:val="24"/>
                <w:szCs w:val="24"/>
                <w:lang w:eastAsia="en-GB"/>
              </w:rPr>
              <w:t xml:space="preserve">date will be advertised on the WiN Global website </w:t>
            </w:r>
            <w:hyperlink r:id="rId9" w:history="1">
              <w:r w:rsidRPr="003F4C88">
                <w:rPr>
                  <w:rStyle w:val="Lienhypertexte"/>
                  <w:rFonts w:ascii="Arial" w:hAnsi="Arial" w:cs="Arial"/>
                  <w:sz w:val="24"/>
                  <w:szCs w:val="24"/>
                </w:rPr>
                <w:t>https://win-global.org/</w:t>
              </w:r>
            </w:hyperlink>
          </w:p>
          <w:p w14:paraId="2E45B23E" w14:textId="77777777" w:rsidR="00C3613D" w:rsidRDefault="00C3613D" w:rsidP="00C3613D">
            <w:pPr>
              <w:shd w:val="clear" w:color="auto" w:fill="FFFFFF"/>
              <w:spacing w:after="150"/>
              <w:rPr>
                <w:rFonts w:ascii="Calibri" w:eastAsia="Times New Roman" w:hAnsi="Calibri" w:cs="Calibri"/>
                <w:b/>
                <w:bCs/>
                <w:color w:val="333333"/>
                <w:sz w:val="24"/>
                <w:szCs w:val="24"/>
                <w:lang w:eastAsia="en-GB"/>
              </w:rPr>
            </w:pPr>
          </w:p>
          <w:p w14:paraId="5BE47EAB" w14:textId="3D7DC849" w:rsidR="00C3613D" w:rsidRPr="00C3613D" w:rsidRDefault="009032AD" w:rsidP="00C3613D">
            <w:pPr>
              <w:pStyle w:val="Paragraphedeliste"/>
              <w:numPr>
                <w:ilvl w:val="0"/>
                <w:numId w:val="18"/>
              </w:numPr>
              <w:ind w:left="720"/>
              <w:rPr>
                <w:rFonts w:ascii="Arial" w:eastAsia="Times New Roman" w:hAnsi="Arial" w:cs="Arial"/>
                <w:color w:val="333333"/>
                <w:sz w:val="24"/>
                <w:szCs w:val="24"/>
                <w:lang w:val="en-US" w:eastAsia="en-GB"/>
              </w:rPr>
            </w:pPr>
            <w:r>
              <w:rPr>
                <w:rFonts w:ascii="Arial" w:eastAsia="Times New Roman" w:hAnsi="Arial" w:cs="Arial"/>
                <w:b/>
                <w:bCs/>
                <w:color w:val="333333"/>
                <w:sz w:val="24"/>
                <w:szCs w:val="24"/>
                <w:lang w:eastAsia="en-GB"/>
              </w:rPr>
              <w:t>7</w:t>
            </w:r>
            <w:r w:rsidR="00C3613D" w:rsidRPr="00C3613D">
              <w:rPr>
                <w:rFonts w:ascii="Arial" w:eastAsia="Times New Roman" w:hAnsi="Arial" w:cs="Arial"/>
                <w:b/>
                <w:bCs/>
                <w:color w:val="333333"/>
                <w:sz w:val="24"/>
                <w:szCs w:val="24"/>
                <w:lang w:eastAsia="en-GB"/>
              </w:rPr>
              <w:t xml:space="preserve"> </w:t>
            </w:r>
            <w:r>
              <w:rPr>
                <w:rFonts w:ascii="Arial" w:eastAsia="Times New Roman" w:hAnsi="Arial" w:cs="Arial"/>
                <w:b/>
                <w:bCs/>
                <w:color w:val="333333"/>
                <w:sz w:val="24"/>
                <w:szCs w:val="24"/>
                <w:lang w:eastAsia="en-GB"/>
              </w:rPr>
              <w:t>m</w:t>
            </w:r>
            <w:r w:rsidR="00C3613D" w:rsidRPr="00C3613D">
              <w:rPr>
                <w:rFonts w:ascii="Arial" w:eastAsia="Times New Roman" w:hAnsi="Arial" w:cs="Arial"/>
                <w:b/>
                <w:bCs/>
                <w:color w:val="333333"/>
                <w:sz w:val="24"/>
                <w:szCs w:val="24"/>
                <w:lang w:eastAsia="en-GB"/>
              </w:rPr>
              <w:t xml:space="preserve">onths </w:t>
            </w:r>
            <w:r>
              <w:rPr>
                <w:rFonts w:ascii="Arial" w:eastAsia="Times New Roman" w:hAnsi="Arial" w:cs="Arial"/>
                <w:b/>
                <w:bCs/>
                <w:color w:val="333333"/>
                <w:sz w:val="24"/>
                <w:szCs w:val="24"/>
                <w:lang w:eastAsia="en-GB"/>
              </w:rPr>
              <w:t>p</w:t>
            </w:r>
            <w:r w:rsidR="00C3613D" w:rsidRPr="00C3613D">
              <w:rPr>
                <w:rFonts w:ascii="Arial" w:eastAsia="Times New Roman" w:hAnsi="Arial" w:cs="Arial"/>
                <w:b/>
                <w:bCs/>
                <w:color w:val="333333"/>
                <w:sz w:val="24"/>
                <w:szCs w:val="24"/>
                <w:lang w:eastAsia="en-GB"/>
              </w:rPr>
              <w:t xml:space="preserve">rior: </w:t>
            </w:r>
            <w:r w:rsidR="00C3613D" w:rsidRPr="00C3613D">
              <w:rPr>
                <w:rFonts w:ascii="Arial" w:eastAsia="Times New Roman" w:hAnsi="Arial" w:cs="Arial"/>
                <w:color w:val="333333"/>
                <w:sz w:val="24"/>
                <w:szCs w:val="24"/>
                <w:lang w:val="en-US" w:eastAsia="en-GB"/>
              </w:rPr>
              <w:t>An announcement will be made that the WiN Global</w:t>
            </w:r>
            <w:r w:rsidR="00C3613D">
              <w:rPr>
                <w:rFonts w:ascii="Arial" w:eastAsia="Times New Roman" w:hAnsi="Arial" w:cs="Arial"/>
                <w:color w:val="333333"/>
                <w:sz w:val="24"/>
                <w:szCs w:val="24"/>
                <w:lang w:val="en-US" w:eastAsia="en-GB"/>
              </w:rPr>
              <w:t xml:space="preserve"> Nuclear </w:t>
            </w:r>
            <w:r w:rsidR="00204DDE">
              <w:rPr>
                <w:rFonts w:ascii="Arial" w:eastAsia="Times New Roman" w:hAnsi="Arial" w:cs="Arial"/>
                <w:color w:val="333333"/>
                <w:sz w:val="24"/>
                <w:szCs w:val="24"/>
                <w:lang w:val="en-US" w:eastAsia="en-GB"/>
              </w:rPr>
              <w:t>Future</w:t>
            </w:r>
            <w:r w:rsidR="00C3613D" w:rsidRPr="00C3613D">
              <w:rPr>
                <w:rFonts w:ascii="Arial" w:eastAsia="Times New Roman" w:hAnsi="Arial" w:cs="Arial"/>
                <w:color w:val="333333"/>
                <w:sz w:val="24"/>
                <w:szCs w:val="24"/>
                <w:lang w:val="en-US" w:eastAsia="en-GB"/>
              </w:rPr>
              <w:t xml:space="preserve"> Award is open for nominations. </w:t>
            </w:r>
          </w:p>
          <w:p w14:paraId="6A4B5233" w14:textId="77777777" w:rsidR="00C3613D" w:rsidRDefault="00C3613D" w:rsidP="00C3613D">
            <w:pPr>
              <w:pStyle w:val="Paragraphedeliste"/>
              <w:rPr>
                <w:rFonts w:ascii="Arial" w:eastAsia="Times New Roman" w:hAnsi="Arial" w:cs="Arial"/>
                <w:color w:val="333333"/>
                <w:sz w:val="24"/>
                <w:szCs w:val="24"/>
                <w:lang w:val="en-US" w:eastAsia="en-GB"/>
              </w:rPr>
            </w:pPr>
          </w:p>
          <w:p w14:paraId="40D076BA" w14:textId="0C17C1BF" w:rsidR="00C3613D" w:rsidRDefault="00C3613D" w:rsidP="00771481">
            <w:pPr>
              <w:pStyle w:val="Paragraphedeliste"/>
              <w:rPr>
                <w:rFonts w:ascii="Arial" w:eastAsia="Times New Roman" w:hAnsi="Arial" w:cs="Arial"/>
                <w:color w:val="333333"/>
                <w:sz w:val="24"/>
                <w:szCs w:val="24"/>
                <w:lang w:val="en-US" w:eastAsia="en-GB"/>
              </w:rPr>
            </w:pPr>
            <w:r w:rsidRPr="00C3613D">
              <w:rPr>
                <w:rFonts w:ascii="Arial" w:eastAsia="Times New Roman" w:hAnsi="Arial" w:cs="Arial"/>
                <w:color w:val="333333"/>
                <w:sz w:val="24"/>
                <w:szCs w:val="24"/>
                <w:lang w:val="en-US" w:eastAsia="en-GB"/>
              </w:rPr>
              <w:t xml:space="preserve">Details of the award (this document and </w:t>
            </w:r>
            <w:r w:rsidR="00B357D3">
              <w:rPr>
                <w:rFonts w:ascii="Arial" w:eastAsia="Times New Roman" w:hAnsi="Arial" w:cs="Arial"/>
                <w:color w:val="333333"/>
                <w:sz w:val="24"/>
                <w:szCs w:val="24"/>
                <w:lang w:val="en-US" w:eastAsia="en-GB"/>
              </w:rPr>
              <w:t xml:space="preserve">the </w:t>
            </w:r>
            <w:r w:rsidRPr="00C3613D">
              <w:rPr>
                <w:rFonts w:ascii="Arial" w:eastAsia="Times New Roman" w:hAnsi="Arial" w:cs="Arial"/>
                <w:color w:val="333333"/>
                <w:sz w:val="24"/>
                <w:szCs w:val="24"/>
                <w:lang w:val="en-US" w:eastAsia="en-GB"/>
              </w:rPr>
              <w:t xml:space="preserve">application form) will be made available via Country Chapters and the WiN Global website </w:t>
            </w:r>
            <w:hyperlink r:id="rId10" w:history="1">
              <w:r w:rsidR="00771481" w:rsidRPr="0022107A">
                <w:rPr>
                  <w:rStyle w:val="Lienhypertexte"/>
                  <w:rFonts w:ascii="Arial" w:eastAsia="Times New Roman" w:hAnsi="Arial" w:cs="Arial"/>
                  <w:sz w:val="24"/>
                  <w:szCs w:val="24"/>
                  <w:lang w:val="en-US" w:eastAsia="en-GB"/>
                </w:rPr>
                <w:t>https://win-global.org/awards/future</w:t>
              </w:r>
            </w:hyperlink>
          </w:p>
          <w:p w14:paraId="067084D9" w14:textId="77777777" w:rsidR="00771481" w:rsidRPr="00771481" w:rsidRDefault="00771481" w:rsidP="00771481">
            <w:pPr>
              <w:pStyle w:val="Paragraphedeliste"/>
              <w:rPr>
                <w:rFonts w:ascii="Arial" w:eastAsia="Times New Roman" w:hAnsi="Arial" w:cs="Arial"/>
                <w:color w:val="333333"/>
                <w:sz w:val="24"/>
                <w:szCs w:val="24"/>
                <w:lang w:val="en-US" w:eastAsia="en-GB"/>
              </w:rPr>
            </w:pPr>
          </w:p>
          <w:p w14:paraId="0FF98206" w14:textId="5ABD819C" w:rsidR="003F4C88" w:rsidRDefault="009032AD" w:rsidP="006D31F6">
            <w:pPr>
              <w:pStyle w:val="Paragraphedeliste"/>
              <w:numPr>
                <w:ilvl w:val="0"/>
                <w:numId w:val="18"/>
              </w:numPr>
              <w:shd w:val="clear" w:color="auto" w:fill="FFFFFF"/>
              <w:spacing w:before="240"/>
              <w:ind w:left="720"/>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5</w:t>
            </w:r>
            <w:r w:rsidR="003F4C88" w:rsidRPr="003603D6">
              <w:rPr>
                <w:rFonts w:ascii="Arial" w:eastAsia="Times New Roman" w:hAnsi="Arial" w:cs="Arial"/>
                <w:b/>
                <w:bCs/>
                <w:color w:val="333333"/>
                <w:sz w:val="24"/>
                <w:szCs w:val="24"/>
                <w:lang w:eastAsia="en-GB"/>
              </w:rPr>
              <w:t xml:space="preserve"> months prior:</w:t>
            </w:r>
            <w:r w:rsidR="003F4C88">
              <w:rPr>
                <w:rFonts w:ascii="Arial" w:eastAsia="Times New Roman" w:hAnsi="Arial" w:cs="Arial"/>
                <w:color w:val="333333"/>
                <w:sz w:val="24"/>
                <w:szCs w:val="24"/>
                <w:lang w:eastAsia="en-GB"/>
              </w:rPr>
              <w:t xml:space="preserve"> </w:t>
            </w:r>
            <w:r w:rsidR="00C3613D" w:rsidRPr="00D42938">
              <w:rPr>
                <w:rFonts w:ascii="Arial" w:eastAsia="Times New Roman" w:hAnsi="Arial" w:cs="Arial"/>
                <w:color w:val="333333"/>
                <w:sz w:val="24"/>
                <w:szCs w:val="24"/>
                <w:lang w:val="en-US" w:eastAsia="en-GB"/>
              </w:rPr>
              <w:t>Deadline for nominations to be submitted to the WiN Global Awards Committee Chair</w:t>
            </w:r>
            <w:r w:rsidR="00DD09E8">
              <w:rPr>
                <w:rFonts w:ascii="Arial" w:eastAsia="Times New Roman" w:hAnsi="Arial" w:cs="Arial"/>
                <w:color w:val="333333"/>
                <w:sz w:val="24"/>
                <w:szCs w:val="24"/>
                <w:lang w:val="en-US" w:eastAsia="en-GB"/>
              </w:rPr>
              <w:t xml:space="preserve">. </w:t>
            </w:r>
          </w:p>
          <w:p w14:paraId="3B247517" w14:textId="77777777" w:rsidR="003F4C88" w:rsidRDefault="003F4C88" w:rsidP="006D31F6">
            <w:pPr>
              <w:pStyle w:val="Paragraphedeliste"/>
              <w:shd w:val="clear" w:color="auto" w:fill="FFFFFF"/>
              <w:spacing w:before="240"/>
              <w:ind w:left="0"/>
              <w:rPr>
                <w:rFonts w:ascii="Arial" w:eastAsia="Times New Roman" w:hAnsi="Arial" w:cs="Arial"/>
                <w:color w:val="333333"/>
                <w:sz w:val="24"/>
                <w:szCs w:val="24"/>
                <w:lang w:eastAsia="en-GB"/>
              </w:rPr>
            </w:pPr>
          </w:p>
          <w:p w14:paraId="71FDE837" w14:textId="7DCE68A8" w:rsidR="003F4C88" w:rsidRPr="002D260E" w:rsidRDefault="009032AD" w:rsidP="006D31F6">
            <w:pPr>
              <w:pStyle w:val="Paragraphedeliste"/>
              <w:numPr>
                <w:ilvl w:val="0"/>
                <w:numId w:val="18"/>
              </w:numPr>
              <w:shd w:val="clear" w:color="auto" w:fill="FFFFFF"/>
              <w:spacing w:before="240"/>
              <w:ind w:left="720"/>
              <w:rPr>
                <w:rFonts w:ascii="Arial" w:eastAsia="Times New Roman" w:hAnsi="Arial" w:cs="Arial"/>
                <w:color w:val="333333"/>
                <w:sz w:val="28"/>
                <w:szCs w:val="28"/>
                <w:lang w:eastAsia="en-GB"/>
              </w:rPr>
            </w:pPr>
            <w:r>
              <w:rPr>
                <w:rFonts w:ascii="Arial" w:eastAsia="Times New Roman" w:hAnsi="Arial" w:cs="Arial"/>
                <w:b/>
                <w:bCs/>
                <w:color w:val="333333"/>
                <w:sz w:val="24"/>
                <w:szCs w:val="24"/>
                <w:lang w:eastAsia="en-GB"/>
              </w:rPr>
              <w:t>3</w:t>
            </w:r>
            <w:r w:rsidR="003F4C88">
              <w:rPr>
                <w:rFonts w:ascii="Arial" w:eastAsia="Times New Roman" w:hAnsi="Arial" w:cs="Arial"/>
                <w:b/>
                <w:bCs/>
                <w:color w:val="333333"/>
                <w:sz w:val="24"/>
                <w:szCs w:val="24"/>
                <w:lang w:eastAsia="en-GB"/>
              </w:rPr>
              <w:t xml:space="preserve"> months prior:</w:t>
            </w:r>
            <w:r w:rsidR="003F4C88" w:rsidRPr="007C048F">
              <w:rPr>
                <w:rFonts w:eastAsia="Times New Roman" w:cstheme="minorHAnsi"/>
                <w:color w:val="333333"/>
                <w:sz w:val="24"/>
                <w:szCs w:val="24"/>
                <w:lang w:eastAsia="en-GB"/>
              </w:rPr>
              <w:t xml:space="preserve"> </w:t>
            </w:r>
            <w:r w:rsidR="00877C58">
              <w:rPr>
                <w:rFonts w:ascii="Arial" w:eastAsia="Times New Roman" w:hAnsi="Arial" w:cs="Arial"/>
                <w:color w:val="333333"/>
                <w:sz w:val="24"/>
                <w:szCs w:val="24"/>
                <w:lang w:eastAsia="en-GB"/>
              </w:rPr>
              <w:t xml:space="preserve">The </w:t>
            </w:r>
            <w:r w:rsidR="00877C58">
              <w:rPr>
                <w:rFonts w:ascii="Arial" w:eastAsia="Times New Roman" w:hAnsi="Arial" w:cs="Arial"/>
                <w:color w:val="333333"/>
                <w:sz w:val="24"/>
                <w:szCs w:val="24"/>
                <w:lang w:val="en-US" w:eastAsia="en-GB"/>
              </w:rPr>
              <w:t>WiN Global Awards Committee Chair</w:t>
            </w:r>
            <w:r w:rsidR="00877C58">
              <w:rPr>
                <w:rFonts w:ascii="Arial" w:eastAsia="Times New Roman" w:hAnsi="Arial" w:cs="Arial"/>
                <w:color w:val="333333"/>
                <w:sz w:val="24"/>
                <w:szCs w:val="24"/>
                <w:lang w:eastAsia="en-GB"/>
              </w:rPr>
              <w:t xml:space="preserve"> will notify the successful nominee that they are the recipient of the award, allowing time to prepare for participation in the conference (including developing their content for a speaker opportunity at the Annual Conference).</w:t>
            </w:r>
          </w:p>
        </w:tc>
      </w:tr>
      <w:tr w:rsidR="003F4C88" w14:paraId="5AAADDA7" w14:textId="77777777" w:rsidTr="003F4C88">
        <w:tc>
          <w:tcPr>
            <w:tcW w:w="9351" w:type="dxa"/>
          </w:tcPr>
          <w:p w14:paraId="0E0115B8" w14:textId="77777777" w:rsidR="003F4C88" w:rsidRPr="0004128F" w:rsidRDefault="003F4C88" w:rsidP="003A11B4">
            <w:pPr>
              <w:pStyle w:val="Paragraphedeliste"/>
              <w:numPr>
                <w:ilvl w:val="0"/>
                <w:numId w:val="2"/>
              </w:numPr>
              <w:shd w:val="clear" w:color="auto" w:fill="FFFFFF"/>
              <w:spacing w:before="240"/>
              <w:rPr>
                <w:rFonts w:ascii="Arial" w:eastAsia="Times New Roman" w:hAnsi="Arial" w:cs="Arial"/>
                <w:color w:val="333333"/>
                <w:sz w:val="24"/>
                <w:szCs w:val="24"/>
                <w:lang w:eastAsia="en-GB"/>
              </w:rPr>
            </w:pPr>
            <w:r w:rsidRPr="0004128F">
              <w:rPr>
                <w:rFonts w:ascii="Arial" w:eastAsia="Times New Roman" w:hAnsi="Arial" w:cs="Arial"/>
                <w:color w:val="1E9DD8"/>
                <w:kern w:val="36"/>
                <w:sz w:val="28"/>
                <w:szCs w:val="28"/>
                <w:lang w:eastAsia="en-GB"/>
              </w:rPr>
              <w:t>Documents to be submitted by Applicants</w:t>
            </w:r>
          </w:p>
        </w:tc>
      </w:tr>
      <w:tr w:rsidR="003F4C88" w14:paraId="62A12B11" w14:textId="77777777" w:rsidTr="003F4C88">
        <w:tc>
          <w:tcPr>
            <w:tcW w:w="9351" w:type="dxa"/>
          </w:tcPr>
          <w:p w14:paraId="5C4E9B3C" w14:textId="493C9FFC" w:rsidR="00DD09E8" w:rsidRPr="00895A6C" w:rsidRDefault="003F4C88" w:rsidP="00895A6C">
            <w:pPr>
              <w:pStyle w:val="Paragraphedeliste"/>
              <w:numPr>
                <w:ilvl w:val="0"/>
                <w:numId w:val="11"/>
              </w:numPr>
              <w:shd w:val="clear" w:color="auto" w:fill="FFFFFF"/>
              <w:spacing w:before="240"/>
              <w:rPr>
                <w:rFonts w:ascii="Arial" w:eastAsia="Times New Roman" w:hAnsi="Arial" w:cs="Arial"/>
                <w:color w:val="333333"/>
                <w:sz w:val="24"/>
                <w:szCs w:val="24"/>
                <w:lang w:eastAsia="en-GB"/>
              </w:rPr>
            </w:pPr>
            <w:r w:rsidRPr="004728AD">
              <w:rPr>
                <w:rFonts w:ascii="Arial" w:eastAsia="Times New Roman" w:hAnsi="Arial" w:cs="Arial"/>
                <w:b/>
                <w:bCs/>
                <w:color w:val="333333"/>
                <w:sz w:val="24"/>
                <w:szCs w:val="24"/>
                <w:lang w:eastAsia="en-GB"/>
              </w:rPr>
              <w:t xml:space="preserve">Nuclear Future Award </w:t>
            </w:r>
            <w:r w:rsidR="00DD09E8" w:rsidRPr="004728AD">
              <w:rPr>
                <w:rFonts w:ascii="Arial" w:eastAsia="Times New Roman" w:hAnsi="Arial" w:cs="Arial"/>
                <w:b/>
                <w:bCs/>
                <w:color w:val="333333"/>
                <w:sz w:val="24"/>
                <w:szCs w:val="24"/>
                <w:lang w:eastAsia="en-GB"/>
              </w:rPr>
              <w:t>A</w:t>
            </w:r>
            <w:r w:rsidRPr="004728AD">
              <w:rPr>
                <w:rFonts w:ascii="Arial" w:eastAsia="Times New Roman" w:hAnsi="Arial" w:cs="Arial"/>
                <w:b/>
                <w:bCs/>
                <w:color w:val="333333"/>
                <w:sz w:val="24"/>
                <w:szCs w:val="24"/>
                <w:lang w:eastAsia="en-GB"/>
              </w:rPr>
              <w:t xml:space="preserve">pplication </w:t>
            </w:r>
            <w:r w:rsidR="00DD09E8" w:rsidRPr="004728AD">
              <w:rPr>
                <w:rFonts w:ascii="Arial" w:eastAsia="Times New Roman" w:hAnsi="Arial" w:cs="Arial"/>
                <w:b/>
                <w:bCs/>
                <w:color w:val="333333"/>
                <w:sz w:val="24"/>
                <w:szCs w:val="24"/>
                <w:lang w:eastAsia="en-GB"/>
              </w:rPr>
              <w:t>F</w:t>
            </w:r>
            <w:r w:rsidRPr="004728AD">
              <w:rPr>
                <w:rFonts w:ascii="Arial" w:eastAsia="Times New Roman" w:hAnsi="Arial" w:cs="Arial"/>
                <w:b/>
                <w:bCs/>
                <w:color w:val="333333"/>
                <w:sz w:val="24"/>
                <w:szCs w:val="24"/>
                <w:lang w:eastAsia="en-GB"/>
              </w:rPr>
              <w:t>orm</w:t>
            </w:r>
            <w:r>
              <w:rPr>
                <w:rFonts w:ascii="Arial" w:eastAsia="Times New Roman" w:hAnsi="Arial" w:cs="Arial"/>
                <w:color w:val="333333"/>
                <w:sz w:val="24"/>
                <w:szCs w:val="24"/>
                <w:lang w:eastAsia="en-GB"/>
              </w:rPr>
              <w:t xml:space="preserve"> </w:t>
            </w:r>
            <w:r w:rsidR="00895A6C">
              <w:rPr>
                <w:rFonts w:ascii="Arial" w:eastAsia="Times New Roman" w:hAnsi="Arial" w:cs="Arial"/>
                <w:color w:val="333333"/>
                <w:sz w:val="24"/>
                <w:szCs w:val="24"/>
                <w:lang w:eastAsia="en-GB"/>
              </w:rPr>
              <w:t xml:space="preserve">(PRO0009 Application Form WiN Global Nuclear Future Award)  </w:t>
            </w:r>
          </w:p>
          <w:p w14:paraId="5FA89D23" w14:textId="4EA622BD" w:rsidR="003F4C88" w:rsidRPr="00BE7E6D" w:rsidRDefault="003F4C88" w:rsidP="00DD09E8">
            <w:pPr>
              <w:pStyle w:val="Paragraphedeliste"/>
              <w:shd w:val="clear" w:color="auto" w:fill="FFFFFF"/>
              <w:spacing w:before="240"/>
              <w:rPr>
                <w:rFonts w:ascii="Arial" w:eastAsia="Times New Roman" w:hAnsi="Arial" w:cs="Arial"/>
                <w:color w:val="333333"/>
                <w:sz w:val="24"/>
                <w:szCs w:val="24"/>
                <w:lang w:eastAsia="en-GB"/>
              </w:rPr>
            </w:pPr>
          </w:p>
        </w:tc>
      </w:tr>
      <w:tr w:rsidR="00C53FF7" w:rsidRPr="004C7690" w14:paraId="04BE9D4E" w14:textId="77777777" w:rsidTr="003F4C88">
        <w:tc>
          <w:tcPr>
            <w:tcW w:w="9351" w:type="dxa"/>
          </w:tcPr>
          <w:p w14:paraId="526EEE73" w14:textId="77777777" w:rsidR="00C53FF7" w:rsidRPr="004C7690" w:rsidRDefault="0004128F" w:rsidP="00EA0EB5">
            <w:pPr>
              <w:pStyle w:val="Paragraphedeliste"/>
              <w:numPr>
                <w:ilvl w:val="0"/>
                <w:numId w:val="2"/>
              </w:numPr>
              <w:spacing w:before="240"/>
              <w:rPr>
                <w:rFonts w:ascii="Arial" w:eastAsia="Times New Roman" w:hAnsi="Arial" w:cs="Arial"/>
                <w:color w:val="1E9DD8"/>
                <w:kern w:val="36"/>
                <w:sz w:val="28"/>
                <w:szCs w:val="28"/>
                <w:lang w:eastAsia="en-GB"/>
              </w:rPr>
            </w:pPr>
            <w:r>
              <w:rPr>
                <w:rFonts w:ascii="Arial" w:eastAsia="Times New Roman" w:hAnsi="Arial" w:cs="Arial"/>
                <w:color w:val="1E9DD8"/>
                <w:kern w:val="36"/>
                <w:sz w:val="28"/>
                <w:szCs w:val="28"/>
                <w:lang w:eastAsia="en-GB"/>
              </w:rPr>
              <w:t>Prize</w:t>
            </w:r>
            <w:r w:rsidR="00C53FF7" w:rsidRPr="004C7690">
              <w:rPr>
                <w:rFonts w:ascii="Arial" w:eastAsia="Times New Roman" w:hAnsi="Arial" w:cs="Arial"/>
                <w:color w:val="1E9DD8"/>
                <w:kern w:val="36"/>
                <w:sz w:val="28"/>
                <w:szCs w:val="28"/>
                <w:lang w:eastAsia="en-GB"/>
              </w:rPr>
              <w:t> </w:t>
            </w:r>
          </w:p>
        </w:tc>
      </w:tr>
      <w:tr w:rsidR="00C53FF7" w:rsidRPr="00F06BAB" w14:paraId="71F4EC32" w14:textId="77777777" w:rsidTr="003F4C88">
        <w:tc>
          <w:tcPr>
            <w:tcW w:w="9351" w:type="dxa"/>
          </w:tcPr>
          <w:p w14:paraId="735283FC" w14:textId="5724ADEB" w:rsidR="00877C58" w:rsidRPr="00877C58" w:rsidRDefault="00877C58" w:rsidP="002B5614">
            <w:pPr>
              <w:pStyle w:val="Paragraphedeliste"/>
              <w:numPr>
                <w:ilvl w:val="0"/>
                <w:numId w:val="19"/>
              </w:numPr>
              <w:shd w:val="clear" w:color="auto" w:fill="FFFFFF"/>
              <w:rPr>
                <w:rFonts w:ascii="Arial" w:eastAsia="Times New Roman" w:hAnsi="Arial" w:cs="Arial"/>
                <w:color w:val="333333"/>
                <w:sz w:val="24"/>
                <w:szCs w:val="24"/>
                <w:lang w:eastAsia="en-GB"/>
              </w:rPr>
            </w:pPr>
            <w:r w:rsidRPr="00877C58">
              <w:rPr>
                <w:rFonts w:ascii="Arial" w:eastAsia="Times New Roman" w:hAnsi="Arial" w:cs="Arial"/>
                <w:color w:val="333333"/>
                <w:sz w:val="24"/>
                <w:szCs w:val="24"/>
                <w:lang w:eastAsia="en-GB"/>
              </w:rPr>
              <w:t xml:space="preserve">The successful candidate will be offered free registration to the WiN Global Annual Conference in addition to funding for attendance up to a maximum of EUR 2,000 (to cover airfare, accommodation and food). </w:t>
            </w:r>
          </w:p>
          <w:p w14:paraId="389F0E69" w14:textId="60EF95CA" w:rsidR="00877C58" w:rsidRPr="00877C58" w:rsidRDefault="00877C58" w:rsidP="00877C58">
            <w:pPr>
              <w:pStyle w:val="Paragraphedeliste"/>
              <w:numPr>
                <w:ilvl w:val="0"/>
                <w:numId w:val="19"/>
              </w:numPr>
              <w:shd w:val="clear" w:color="auto" w:fill="FFFFFF"/>
              <w:rPr>
                <w:rFonts w:ascii="Arial" w:eastAsia="Times New Roman" w:hAnsi="Arial" w:cs="Arial"/>
                <w:color w:val="333333"/>
                <w:sz w:val="24"/>
                <w:szCs w:val="24"/>
                <w:lang w:eastAsia="en-GB"/>
              </w:rPr>
            </w:pPr>
            <w:r w:rsidRPr="00877C58">
              <w:rPr>
                <w:rFonts w:ascii="Arial" w:eastAsia="Times New Roman" w:hAnsi="Arial" w:cs="Arial"/>
                <w:color w:val="333333"/>
                <w:sz w:val="24"/>
                <w:szCs w:val="24"/>
                <w:lang w:eastAsia="en-GB"/>
              </w:rPr>
              <w:t xml:space="preserve">The successful recipient will also be offered the opportunity to speak at the Annual Conference and an agenda slot will be made available. </w:t>
            </w:r>
          </w:p>
          <w:p w14:paraId="2AFF4E8C" w14:textId="77777777" w:rsidR="00330DDE" w:rsidRPr="00330DDE" w:rsidRDefault="00BE7E6D" w:rsidP="00330DDE">
            <w:pPr>
              <w:pStyle w:val="Paragraphedeliste"/>
              <w:numPr>
                <w:ilvl w:val="0"/>
                <w:numId w:val="17"/>
              </w:numPr>
              <w:rPr>
                <w:rFonts w:ascii="Arial" w:hAnsi="Arial" w:cs="Arial"/>
                <w:sz w:val="24"/>
                <w:szCs w:val="24"/>
                <w:lang w:eastAsia="en-GB"/>
              </w:rPr>
            </w:pPr>
            <w:r w:rsidRPr="00330DDE">
              <w:rPr>
                <w:rFonts w:ascii="Arial" w:hAnsi="Arial" w:cs="Arial"/>
                <w:sz w:val="24"/>
                <w:szCs w:val="24"/>
                <w:lang w:eastAsia="en-GB"/>
              </w:rPr>
              <w:t>The WiN Global Nuclear Future Award will be presented at the WiN Global conferences together with the other WiN Global awards.</w:t>
            </w:r>
          </w:p>
          <w:p w14:paraId="7893B7D8" w14:textId="083FCE0A" w:rsidR="00330DDE" w:rsidRPr="00330DDE" w:rsidRDefault="00BE7E6D" w:rsidP="00330DDE">
            <w:pPr>
              <w:pStyle w:val="Paragraphedeliste"/>
              <w:numPr>
                <w:ilvl w:val="0"/>
                <w:numId w:val="17"/>
              </w:numPr>
              <w:rPr>
                <w:rFonts w:ascii="Arial" w:hAnsi="Arial" w:cs="Arial"/>
                <w:sz w:val="24"/>
                <w:szCs w:val="24"/>
                <w:lang w:eastAsia="en-GB"/>
              </w:rPr>
            </w:pPr>
            <w:r w:rsidRPr="00330DDE">
              <w:rPr>
                <w:rFonts w:ascii="Arial" w:hAnsi="Arial" w:cs="Arial"/>
                <w:sz w:val="24"/>
                <w:szCs w:val="24"/>
                <w:lang w:eastAsia="en-GB"/>
              </w:rPr>
              <w:t>Winners must take care of all bookings, registrations, visas etc. by themselves.</w:t>
            </w:r>
          </w:p>
          <w:p w14:paraId="591767C6" w14:textId="1691F5E9" w:rsidR="00330DDE" w:rsidRPr="00330DDE" w:rsidRDefault="00330DDE" w:rsidP="00330DDE">
            <w:pPr>
              <w:rPr>
                <w:rFonts w:ascii="Arial" w:hAnsi="Arial" w:cs="Arial"/>
                <w:sz w:val="24"/>
                <w:szCs w:val="24"/>
                <w:lang w:eastAsia="en-GB"/>
              </w:rPr>
            </w:pPr>
          </w:p>
        </w:tc>
      </w:tr>
      <w:tr w:rsidR="00C53FF7" w14:paraId="5A1ACD4B" w14:textId="77777777" w:rsidTr="003F4C88">
        <w:tc>
          <w:tcPr>
            <w:tcW w:w="9351" w:type="dxa"/>
          </w:tcPr>
          <w:p w14:paraId="5C162F20" w14:textId="77777777" w:rsidR="00C53FF7" w:rsidRPr="0004128F" w:rsidRDefault="0004128F" w:rsidP="00EA0EB5">
            <w:pPr>
              <w:pStyle w:val="Paragraphedeliste"/>
              <w:numPr>
                <w:ilvl w:val="0"/>
                <w:numId w:val="2"/>
              </w:numPr>
              <w:spacing w:before="240"/>
              <w:rPr>
                <w:rFonts w:ascii="Arial" w:eastAsia="Times New Roman" w:hAnsi="Arial" w:cs="Arial"/>
                <w:color w:val="1E9DD8"/>
                <w:kern w:val="36"/>
                <w:sz w:val="28"/>
                <w:szCs w:val="28"/>
                <w:lang w:eastAsia="en-GB"/>
              </w:rPr>
            </w:pPr>
            <w:r w:rsidRPr="0004128F">
              <w:rPr>
                <w:rFonts w:ascii="Arial" w:eastAsia="Times New Roman" w:hAnsi="Arial" w:cs="Arial"/>
                <w:color w:val="1E9DD8"/>
                <w:kern w:val="36"/>
                <w:sz w:val="28"/>
                <w:szCs w:val="28"/>
                <w:lang w:eastAsia="en-GB"/>
              </w:rPr>
              <w:lastRenderedPageBreak/>
              <w:t>WiN Global Awards Committee</w:t>
            </w:r>
          </w:p>
        </w:tc>
      </w:tr>
      <w:tr w:rsidR="00C53FF7" w14:paraId="2BC3E64C" w14:textId="77777777" w:rsidTr="003F4C88">
        <w:tc>
          <w:tcPr>
            <w:tcW w:w="9351" w:type="dxa"/>
          </w:tcPr>
          <w:p w14:paraId="033F3AEA" w14:textId="3627A782" w:rsidR="00C53FF7" w:rsidRPr="0085036C" w:rsidRDefault="0085036C" w:rsidP="0085036C">
            <w:pPr>
              <w:shd w:val="clear" w:color="auto" w:fill="FFFFFF"/>
              <w:spacing w:before="240"/>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WiN</w:t>
            </w:r>
            <w:r w:rsidRPr="0085036C">
              <w:rPr>
                <w:rFonts w:ascii="Arial" w:eastAsia="Times New Roman" w:hAnsi="Arial" w:cs="Arial"/>
                <w:color w:val="333333"/>
                <w:sz w:val="24"/>
                <w:szCs w:val="24"/>
                <w:lang w:eastAsia="en-GB"/>
              </w:rPr>
              <w:t xml:space="preserve"> Global has a dedicated Awards Committee who </w:t>
            </w:r>
            <w:proofErr w:type="gramStart"/>
            <w:r w:rsidRPr="0085036C">
              <w:rPr>
                <w:rFonts w:ascii="Arial" w:eastAsia="Times New Roman" w:hAnsi="Arial" w:cs="Arial"/>
                <w:color w:val="333333"/>
                <w:sz w:val="24"/>
                <w:szCs w:val="24"/>
                <w:lang w:eastAsia="en-GB"/>
              </w:rPr>
              <w:t>are</w:t>
            </w:r>
            <w:proofErr w:type="gramEnd"/>
            <w:r w:rsidRPr="0085036C">
              <w:rPr>
                <w:rFonts w:ascii="Arial" w:eastAsia="Times New Roman" w:hAnsi="Arial" w:cs="Arial"/>
                <w:color w:val="333333"/>
                <w:sz w:val="24"/>
                <w:szCs w:val="24"/>
                <w:lang w:eastAsia="en-GB"/>
              </w:rPr>
              <w:t xml:space="preserve"> responsible for managing and co-ordinating applications for all WiN Global Awards, including this award. The committee comprises a Chair and a minimum of three WIN Global Executives</w:t>
            </w:r>
            <w:r w:rsidR="005506B4">
              <w:rPr>
                <w:rFonts w:ascii="Arial" w:eastAsia="Times New Roman" w:hAnsi="Arial" w:cs="Arial"/>
                <w:color w:val="333333"/>
                <w:sz w:val="24"/>
                <w:szCs w:val="24"/>
                <w:lang w:eastAsia="en-GB"/>
              </w:rPr>
              <w:t xml:space="preserve"> or Board Members</w:t>
            </w:r>
            <w:r w:rsidR="006A238D">
              <w:rPr>
                <w:rFonts w:ascii="Arial" w:eastAsia="Times New Roman" w:hAnsi="Arial" w:cs="Arial"/>
                <w:color w:val="333333"/>
                <w:sz w:val="24"/>
                <w:szCs w:val="24"/>
                <w:lang w:eastAsia="en-GB"/>
              </w:rPr>
              <w:t xml:space="preserve"> (or their nominees)</w:t>
            </w:r>
            <w:r w:rsidRPr="0085036C">
              <w:rPr>
                <w:rFonts w:ascii="Arial" w:eastAsia="Times New Roman" w:hAnsi="Arial" w:cs="Arial"/>
                <w:color w:val="333333"/>
                <w:sz w:val="24"/>
                <w:szCs w:val="24"/>
                <w:lang w:eastAsia="en-GB"/>
              </w:rPr>
              <w:t>. The successful applicant for this award will be decided by Executive and Board member vote.</w:t>
            </w:r>
          </w:p>
        </w:tc>
      </w:tr>
      <w:tr w:rsidR="00C53FF7" w14:paraId="7E90A338" w14:textId="77777777" w:rsidTr="003F4C88">
        <w:tc>
          <w:tcPr>
            <w:tcW w:w="9351" w:type="dxa"/>
          </w:tcPr>
          <w:p w14:paraId="79A308AC" w14:textId="77777777" w:rsidR="00C53FF7" w:rsidRPr="00C53FF7" w:rsidRDefault="00C53FF7" w:rsidP="00EA0EB5">
            <w:pPr>
              <w:pStyle w:val="Paragraphedeliste"/>
              <w:numPr>
                <w:ilvl w:val="0"/>
                <w:numId w:val="2"/>
              </w:numPr>
              <w:shd w:val="clear" w:color="auto" w:fill="FFFFFF"/>
              <w:spacing w:before="240"/>
              <w:rPr>
                <w:rFonts w:ascii="Arial" w:eastAsia="Times New Roman" w:hAnsi="Arial" w:cs="Arial"/>
                <w:color w:val="333333"/>
                <w:sz w:val="24"/>
                <w:szCs w:val="24"/>
                <w:lang w:eastAsia="en-GB"/>
              </w:rPr>
            </w:pPr>
            <w:r w:rsidRPr="00C53FF7">
              <w:rPr>
                <w:rFonts w:ascii="Arial" w:eastAsia="Times New Roman" w:hAnsi="Arial" w:cs="Arial"/>
                <w:b/>
                <w:bCs/>
                <w:color w:val="333333"/>
                <w:sz w:val="24"/>
                <w:szCs w:val="24"/>
                <w:lang w:eastAsia="en-GB"/>
              </w:rPr>
              <w:t> </w:t>
            </w:r>
            <w:r w:rsidR="0004128F">
              <w:rPr>
                <w:rFonts w:ascii="Arial" w:eastAsia="Times New Roman" w:hAnsi="Arial" w:cs="Arial"/>
                <w:color w:val="1E9DD8"/>
                <w:kern w:val="36"/>
                <w:sz w:val="28"/>
                <w:szCs w:val="28"/>
                <w:lang w:eastAsia="en-GB"/>
              </w:rPr>
              <w:t>Terms and Conditions</w:t>
            </w:r>
          </w:p>
        </w:tc>
      </w:tr>
      <w:tr w:rsidR="00C53FF7" w14:paraId="1F5C7CDB" w14:textId="77777777" w:rsidTr="003F4C88">
        <w:tc>
          <w:tcPr>
            <w:tcW w:w="9351" w:type="dxa"/>
          </w:tcPr>
          <w:p w14:paraId="0DD29B8D" w14:textId="37BE91A5" w:rsidR="00BE7E6D" w:rsidRDefault="00BE7E6D" w:rsidP="00EA0EB5">
            <w:pPr>
              <w:pStyle w:val="Paragraphedeliste"/>
              <w:numPr>
                <w:ilvl w:val="0"/>
                <w:numId w:val="13"/>
              </w:numPr>
              <w:shd w:val="clear" w:color="auto" w:fill="FFFFFF"/>
              <w:spacing w:before="240"/>
              <w:rPr>
                <w:rFonts w:ascii="Arial" w:eastAsia="Times New Roman" w:hAnsi="Arial" w:cs="Arial"/>
                <w:color w:val="333333"/>
                <w:sz w:val="24"/>
                <w:szCs w:val="24"/>
                <w:lang w:eastAsia="en-GB"/>
              </w:rPr>
            </w:pPr>
            <w:r w:rsidRPr="00BE7E6D">
              <w:rPr>
                <w:rFonts w:ascii="Arial" w:eastAsia="Times New Roman" w:hAnsi="Arial" w:cs="Arial"/>
                <w:color w:val="333333"/>
                <w:sz w:val="24"/>
                <w:szCs w:val="24"/>
                <w:lang w:eastAsia="en-GB"/>
              </w:rPr>
              <w:t>The award winner may not apply for future Nuclear Future Awards.</w:t>
            </w:r>
          </w:p>
          <w:p w14:paraId="63A61B9B" w14:textId="120CF362" w:rsidR="00BE7E6D" w:rsidRDefault="00BE7E6D" w:rsidP="00EA0EB5">
            <w:pPr>
              <w:pStyle w:val="Paragraphedeliste"/>
              <w:numPr>
                <w:ilvl w:val="0"/>
                <w:numId w:val="13"/>
              </w:numPr>
              <w:shd w:val="clear" w:color="auto" w:fill="FFFFFF"/>
              <w:spacing w:before="240"/>
              <w:rPr>
                <w:rFonts w:ascii="Arial" w:eastAsia="Times New Roman" w:hAnsi="Arial" w:cs="Arial"/>
                <w:color w:val="333333"/>
                <w:sz w:val="24"/>
                <w:szCs w:val="24"/>
                <w:lang w:eastAsia="en-GB"/>
              </w:rPr>
            </w:pPr>
            <w:r w:rsidRPr="00BE7E6D">
              <w:rPr>
                <w:rFonts w:ascii="Arial" w:eastAsia="Times New Roman" w:hAnsi="Arial" w:cs="Arial"/>
                <w:color w:val="333333"/>
                <w:sz w:val="24"/>
                <w:szCs w:val="24"/>
                <w:lang w:eastAsia="en-GB"/>
              </w:rPr>
              <w:t>Applicants not selected may re-apply for this award in the future.</w:t>
            </w:r>
          </w:p>
          <w:p w14:paraId="15E1A882" w14:textId="0D0A35A8" w:rsidR="006D31F6" w:rsidRDefault="006D31F6" w:rsidP="00EA0EB5">
            <w:pPr>
              <w:pStyle w:val="Paragraphedeliste"/>
              <w:numPr>
                <w:ilvl w:val="0"/>
                <w:numId w:val="13"/>
              </w:numPr>
              <w:shd w:val="clear" w:color="auto" w:fill="FFFFFF"/>
              <w:spacing w:before="240"/>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Nominees may self-nominate or be nominated by a third party. In the case of the latter, the nominator must seek permission from the nominee to ensure they are able to attend the WiN Global Annual Conference and agree to the nomination.</w:t>
            </w:r>
          </w:p>
          <w:p w14:paraId="767DE9AA" w14:textId="77777777" w:rsidR="00BE7E6D" w:rsidRDefault="00BE7E6D" w:rsidP="00EA0EB5">
            <w:pPr>
              <w:pStyle w:val="Paragraphedeliste"/>
              <w:numPr>
                <w:ilvl w:val="0"/>
                <w:numId w:val="13"/>
              </w:numPr>
              <w:shd w:val="clear" w:color="auto" w:fill="FFFFFF"/>
              <w:spacing w:before="240"/>
              <w:rPr>
                <w:rFonts w:ascii="Arial" w:eastAsia="Times New Roman" w:hAnsi="Arial" w:cs="Arial"/>
                <w:color w:val="333333"/>
                <w:sz w:val="24"/>
                <w:szCs w:val="24"/>
                <w:lang w:eastAsia="en-GB"/>
              </w:rPr>
            </w:pPr>
            <w:r w:rsidRPr="00BE7E6D">
              <w:rPr>
                <w:rFonts w:ascii="Arial" w:eastAsia="Times New Roman" w:hAnsi="Arial" w:cs="Arial"/>
                <w:color w:val="333333"/>
                <w:sz w:val="24"/>
                <w:szCs w:val="24"/>
                <w:lang w:eastAsia="en-GB"/>
              </w:rPr>
              <w:t>Winners must be willing and able to attend the upcoming WiN Global conference and the award ceremony.</w:t>
            </w:r>
          </w:p>
          <w:p w14:paraId="577A0F39" w14:textId="77777777" w:rsidR="00BE7E6D" w:rsidRDefault="00BE7E6D" w:rsidP="00EA0EB5">
            <w:pPr>
              <w:pStyle w:val="Paragraphedeliste"/>
              <w:numPr>
                <w:ilvl w:val="0"/>
                <w:numId w:val="13"/>
              </w:numPr>
              <w:shd w:val="clear" w:color="auto" w:fill="FFFFFF"/>
              <w:spacing w:before="240"/>
              <w:rPr>
                <w:rFonts w:ascii="Arial" w:eastAsia="Times New Roman" w:hAnsi="Arial" w:cs="Arial"/>
                <w:color w:val="333333"/>
                <w:sz w:val="24"/>
                <w:szCs w:val="24"/>
                <w:lang w:eastAsia="en-GB"/>
              </w:rPr>
            </w:pPr>
            <w:r w:rsidRPr="00BE7E6D">
              <w:rPr>
                <w:rFonts w:ascii="Arial" w:eastAsia="Times New Roman" w:hAnsi="Arial" w:cs="Arial"/>
                <w:color w:val="333333"/>
                <w:sz w:val="24"/>
                <w:szCs w:val="24"/>
                <w:lang w:eastAsia="en-GB"/>
              </w:rPr>
              <w:t>Winners may be requested to be available for media and WiN Global outreach to share their experience about WiN Global and the award.</w:t>
            </w:r>
          </w:p>
          <w:p w14:paraId="00A6F047" w14:textId="2C032702" w:rsidR="00C53FF7" w:rsidRPr="00BE7E6D" w:rsidRDefault="00BE7E6D" w:rsidP="00EA0EB5">
            <w:pPr>
              <w:pStyle w:val="Paragraphedeliste"/>
              <w:numPr>
                <w:ilvl w:val="0"/>
                <w:numId w:val="13"/>
              </w:numPr>
              <w:shd w:val="clear" w:color="auto" w:fill="FFFFFF"/>
              <w:spacing w:before="240"/>
              <w:rPr>
                <w:rFonts w:ascii="Arial" w:eastAsia="Times New Roman" w:hAnsi="Arial" w:cs="Arial"/>
                <w:color w:val="333333"/>
                <w:sz w:val="24"/>
                <w:szCs w:val="24"/>
                <w:lang w:eastAsia="en-GB"/>
              </w:rPr>
            </w:pPr>
            <w:r w:rsidRPr="00BE7E6D">
              <w:rPr>
                <w:rFonts w:ascii="Arial" w:eastAsia="Times New Roman" w:hAnsi="Arial" w:cs="Arial"/>
                <w:color w:val="333333"/>
                <w:sz w:val="24"/>
                <w:szCs w:val="24"/>
                <w:lang w:eastAsia="en-GB"/>
              </w:rPr>
              <w:t xml:space="preserve">By submitting their applications, candidates accept the Terms and Conditions of this </w:t>
            </w:r>
            <w:r w:rsidR="00204DDE">
              <w:rPr>
                <w:rFonts w:ascii="Arial" w:eastAsia="Times New Roman" w:hAnsi="Arial" w:cs="Arial"/>
                <w:color w:val="333333"/>
                <w:sz w:val="24"/>
                <w:szCs w:val="24"/>
                <w:lang w:eastAsia="en-GB"/>
              </w:rPr>
              <w:t>WiN Global</w:t>
            </w:r>
            <w:r w:rsidRPr="00BE7E6D">
              <w:rPr>
                <w:rFonts w:ascii="Arial" w:eastAsia="Times New Roman" w:hAnsi="Arial" w:cs="Arial"/>
                <w:color w:val="333333"/>
                <w:sz w:val="24"/>
                <w:szCs w:val="24"/>
                <w:lang w:eastAsia="en-GB"/>
              </w:rPr>
              <w:t xml:space="preserve"> Award.</w:t>
            </w:r>
          </w:p>
        </w:tc>
      </w:tr>
      <w:tr w:rsidR="00EA0EB5" w14:paraId="1D6172AC" w14:textId="77777777" w:rsidTr="003F4C88">
        <w:tc>
          <w:tcPr>
            <w:tcW w:w="9351" w:type="dxa"/>
          </w:tcPr>
          <w:p w14:paraId="175E72A9" w14:textId="11AF5ECC" w:rsidR="00EA0EB5" w:rsidRPr="00BE7E6D" w:rsidRDefault="00EA0EB5" w:rsidP="00EA0EB5">
            <w:pPr>
              <w:pStyle w:val="Paragraphedeliste"/>
              <w:numPr>
                <w:ilvl w:val="0"/>
                <w:numId w:val="2"/>
              </w:numPr>
              <w:shd w:val="clear" w:color="auto" w:fill="FFFFFF"/>
              <w:spacing w:before="240"/>
              <w:rPr>
                <w:rFonts w:ascii="Arial" w:eastAsia="Times New Roman" w:hAnsi="Arial" w:cs="Arial"/>
                <w:color w:val="333333"/>
                <w:sz w:val="24"/>
                <w:szCs w:val="24"/>
                <w:lang w:eastAsia="en-GB"/>
              </w:rPr>
            </w:pPr>
            <w:r w:rsidRPr="00EA0EB5">
              <w:rPr>
                <w:rFonts w:ascii="Arial" w:eastAsia="Times New Roman" w:hAnsi="Arial" w:cs="Arial"/>
                <w:color w:val="1E9DD8"/>
                <w:kern w:val="36"/>
                <w:sz w:val="28"/>
                <w:szCs w:val="28"/>
                <w:lang w:eastAsia="en-GB"/>
              </w:rPr>
              <w:t>Application Submission</w:t>
            </w:r>
          </w:p>
        </w:tc>
      </w:tr>
      <w:tr w:rsidR="00EA0EB5" w14:paraId="6CEB7B70" w14:textId="77777777" w:rsidTr="003F4C88">
        <w:tc>
          <w:tcPr>
            <w:tcW w:w="9351" w:type="dxa"/>
          </w:tcPr>
          <w:p w14:paraId="2A70D809" w14:textId="40085B52" w:rsidR="00EA0EB5" w:rsidRDefault="00EA0EB5" w:rsidP="00EA0EB5">
            <w:pPr>
              <w:pStyle w:val="Paragraphedeliste"/>
              <w:shd w:val="clear" w:color="auto" w:fill="FFFFFF"/>
              <w:spacing w:before="240"/>
              <w:ind w:left="360"/>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Please submit your application</w:t>
            </w:r>
            <w:r w:rsidR="00DD09E8">
              <w:rPr>
                <w:rFonts w:ascii="Arial" w:eastAsia="Times New Roman" w:hAnsi="Arial" w:cs="Arial"/>
                <w:color w:val="333333"/>
                <w:sz w:val="24"/>
                <w:szCs w:val="24"/>
                <w:lang w:eastAsia="en-GB"/>
              </w:rPr>
              <w:t xml:space="preserve"> using the </w:t>
            </w:r>
            <w:r w:rsidR="00DD09E8" w:rsidRPr="004728AD">
              <w:rPr>
                <w:rFonts w:ascii="Arial" w:eastAsia="Times New Roman" w:hAnsi="Arial" w:cs="Arial"/>
                <w:b/>
                <w:bCs/>
                <w:color w:val="333333"/>
                <w:sz w:val="24"/>
                <w:szCs w:val="24"/>
                <w:lang w:eastAsia="en-GB"/>
              </w:rPr>
              <w:t>Nuclear Future</w:t>
            </w:r>
            <w:r w:rsidR="004728AD">
              <w:rPr>
                <w:rFonts w:ascii="Arial" w:eastAsia="Times New Roman" w:hAnsi="Arial" w:cs="Arial"/>
                <w:b/>
                <w:bCs/>
                <w:color w:val="333333"/>
                <w:sz w:val="24"/>
                <w:szCs w:val="24"/>
                <w:lang w:eastAsia="en-GB"/>
              </w:rPr>
              <w:t xml:space="preserve"> Award</w:t>
            </w:r>
            <w:r w:rsidR="00DD09E8" w:rsidRPr="004728AD">
              <w:rPr>
                <w:rFonts w:ascii="Arial" w:eastAsia="Times New Roman" w:hAnsi="Arial" w:cs="Arial"/>
                <w:b/>
                <w:bCs/>
                <w:color w:val="333333"/>
                <w:sz w:val="24"/>
                <w:szCs w:val="24"/>
                <w:lang w:eastAsia="en-GB"/>
              </w:rPr>
              <w:t xml:space="preserve"> Application Form</w:t>
            </w:r>
            <w:r w:rsidR="00DD09E8">
              <w:rPr>
                <w:rFonts w:ascii="Arial" w:eastAsia="Times New Roman" w:hAnsi="Arial" w:cs="Arial"/>
                <w:color w:val="333333"/>
                <w:sz w:val="24"/>
                <w:szCs w:val="24"/>
                <w:lang w:eastAsia="en-GB"/>
              </w:rPr>
              <w:t xml:space="preserve"> to</w:t>
            </w:r>
            <w:r>
              <w:rPr>
                <w:rFonts w:ascii="Arial" w:eastAsia="Times New Roman" w:hAnsi="Arial" w:cs="Arial"/>
                <w:color w:val="333333"/>
                <w:sz w:val="24"/>
                <w:szCs w:val="24"/>
                <w:lang w:eastAsia="en-GB"/>
              </w:rPr>
              <w:t>:</w:t>
            </w:r>
          </w:p>
          <w:p w14:paraId="50A73357" w14:textId="77777777" w:rsidR="00EA0EB5" w:rsidRDefault="00EA0EB5" w:rsidP="00EA0EB5">
            <w:pPr>
              <w:pStyle w:val="Paragraphedeliste"/>
              <w:shd w:val="clear" w:color="auto" w:fill="FFFFFF"/>
              <w:spacing w:before="240"/>
              <w:ind w:left="360"/>
              <w:rPr>
                <w:rFonts w:ascii="Arial" w:eastAsia="Times New Roman" w:hAnsi="Arial" w:cs="Arial"/>
                <w:color w:val="333333"/>
                <w:sz w:val="24"/>
                <w:szCs w:val="24"/>
                <w:lang w:eastAsia="en-GB"/>
              </w:rPr>
            </w:pPr>
          </w:p>
          <w:p w14:paraId="1C70D014" w14:textId="77777777" w:rsidR="00C36117" w:rsidRDefault="00EA0EB5" w:rsidP="00C36117">
            <w:pPr>
              <w:pStyle w:val="Paragraphedeliste"/>
              <w:shd w:val="clear" w:color="auto" w:fill="FFFFFF"/>
              <w:spacing w:before="240"/>
              <w:ind w:left="360"/>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WiN Global Awards Committee Chair at:</w:t>
            </w:r>
          </w:p>
          <w:p w14:paraId="55FBEC1F" w14:textId="2EEB4CB5" w:rsidR="00C36117" w:rsidRPr="00C36117" w:rsidRDefault="008E5421" w:rsidP="00C36117">
            <w:pPr>
              <w:pStyle w:val="Paragraphedeliste"/>
              <w:shd w:val="clear" w:color="auto" w:fill="FFFFFF"/>
              <w:spacing w:before="240"/>
              <w:ind w:left="360"/>
              <w:rPr>
                <w:rFonts w:ascii="Arial" w:eastAsia="Times New Roman" w:hAnsi="Arial" w:cs="Arial"/>
                <w:color w:val="333333"/>
                <w:sz w:val="24"/>
                <w:szCs w:val="24"/>
                <w:lang w:eastAsia="en-GB"/>
              </w:rPr>
            </w:pPr>
            <w:hyperlink r:id="rId11" w:history="1">
              <w:r w:rsidR="00C36117" w:rsidRPr="00C36117">
                <w:rPr>
                  <w:rFonts w:ascii="Arial" w:eastAsia="Times New Roman" w:hAnsi="Arial" w:cs="Arial"/>
                  <w:color w:val="0000FF"/>
                  <w:sz w:val="24"/>
                  <w:szCs w:val="24"/>
                  <w:u w:val="single"/>
                  <w:lang w:eastAsia="en-GB"/>
                </w:rPr>
                <w:t>awardscommitteechairwinglobal@gmail.com</w:t>
              </w:r>
            </w:hyperlink>
          </w:p>
          <w:p w14:paraId="2E85FD6B" w14:textId="77777777" w:rsidR="00547A92" w:rsidRDefault="00547A92" w:rsidP="00EA0EB5">
            <w:pPr>
              <w:pStyle w:val="Paragraphedeliste"/>
              <w:shd w:val="clear" w:color="auto" w:fill="FFFFFF"/>
              <w:spacing w:before="240"/>
              <w:ind w:left="360"/>
            </w:pPr>
          </w:p>
          <w:p w14:paraId="4FAE70AB" w14:textId="77777777" w:rsidR="00C36117" w:rsidRDefault="00C36117" w:rsidP="00EA0EB5">
            <w:pPr>
              <w:pStyle w:val="Paragraphedeliste"/>
              <w:shd w:val="clear" w:color="auto" w:fill="FFFFFF"/>
              <w:spacing w:before="240"/>
              <w:ind w:left="360"/>
              <w:rPr>
                <w:rFonts w:ascii="Arial" w:eastAsia="Times New Roman" w:hAnsi="Arial" w:cs="Arial"/>
                <w:color w:val="333333"/>
                <w:sz w:val="24"/>
                <w:szCs w:val="24"/>
                <w:lang w:eastAsia="en-GB"/>
              </w:rPr>
            </w:pPr>
          </w:p>
          <w:p w14:paraId="515A25D9" w14:textId="77777777" w:rsidR="00547A92" w:rsidRDefault="00547A92" w:rsidP="00547A92">
            <w:pPr>
              <w:pStyle w:val="Paragraphedeliste"/>
              <w:shd w:val="clear" w:color="auto" w:fill="FFFFFF"/>
              <w:spacing w:before="240"/>
              <w:ind w:left="360"/>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and copy to </w:t>
            </w:r>
          </w:p>
          <w:p w14:paraId="3D29BC9E" w14:textId="2F33F763" w:rsidR="00547A92" w:rsidRPr="00716210" w:rsidRDefault="008E5421" w:rsidP="00716210">
            <w:pPr>
              <w:pStyle w:val="Paragraphedeliste"/>
              <w:shd w:val="clear" w:color="auto" w:fill="FFFFFF"/>
              <w:spacing w:before="240"/>
              <w:ind w:left="360"/>
              <w:rPr>
                <w:rFonts w:ascii="Arial" w:eastAsia="Times New Roman" w:hAnsi="Arial" w:cs="Arial"/>
                <w:color w:val="333333"/>
                <w:sz w:val="24"/>
                <w:szCs w:val="24"/>
                <w:lang w:eastAsia="en-GB"/>
              </w:rPr>
            </w:pPr>
            <w:hyperlink r:id="rId12" w:history="1">
              <w:r w:rsidR="00716210" w:rsidRPr="00F0725D">
                <w:rPr>
                  <w:rStyle w:val="Lienhypertexte"/>
                  <w:rFonts w:ascii="Arial" w:eastAsia="Times New Roman" w:hAnsi="Arial" w:cs="Arial"/>
                  <w:sz w:val="24"/>
                  <w:szCs w:val="24"/>
                  <w:lang w:eastAsia="en-GB"/>
                </w:rPr>
                <w:t>win@win-global.net</w:t>
              </w:r>
            </w:hyperlink>
          </w:p>
          <w:p w14:paraId="5CFE701E" w14:textId="77777777" w:rsidR="00547A92" w:rsidRDefault="00547A92" w:rsidP="00EA0EB5">
            <w:pPr>
              <w:pStyle w:val="Paragraphedeliste"/>
              <w:shd w:val="clear" w:color="auto" w:fill="FFFFFF"/>
              <w:spacing w:before="240"/>
              <w:ind w:left="360"/>
              <w:rPr>
                <w:rFonts w:ascii="Arial" w:eastAsia="Times New Roman" w:hAnsi="Arial" w:cs="Arial"/>
                <w:color w:val="333333"/>
                <w:sz w:val="24"/>
                <w:szCs w:val="24"/>
                <w:lang w:eastAsia="en-GB"/>
              </w:rPr>
            </w:pPr>
          </w:p>
          <w:p w14:paraId="6615C9CC" w14:textId="71F7643E" w:rsidR="00433A89" w:rsidRPr="00EA0EB5" w:rsidRDefault="000063AF" w:rsidP="008B6C7C">
            <w:pPr>
              <w:pStyle w:val="Paragraphedeliste"/>
              <w:shd w:val="clear" w:color="auto" w:fill="FFFFFF"/>
              <w:spacing w:before="240"/>
              <w:ind w:left="360"/>
              <w:rPr>
                <w:rFonts w:ascii="Arial" w:eastAsia="Times New Roman" w:hAnsi="Arial" w:cs="Arial"/>
                <w:color w:val="333333"/>
                <w:sz w:val="24"/>
                <w:szCs w:val="24"/>
                <w:lang w:eastAsia="en-GB"/>
              </w:rPr>
            </w:pPr>
            <w:r>
              <w:rPr>
                <w:rFonts w:ascii="Arial" w:hAnsi="Arial" w:cs="Arial"/>
                <w:color w:val="333333"/>
                <w:sz w:val="24"/>
                <w:szCs w:val="24"/>
              </w:rPr>
              <w:t>A formal acknowledgement of receipt of application will be sent within 7 working days. If this acknowledgement is not received please contact the WiN Global Awards Committee Chair.</w:t>
            </w:r>
          </w:p>
        </w:tc>
      </w:tr>
    </w:tbl>
    <w:p w14:paraId="7414C2D2" w14:textId="77777777" w:rsidR="00595486" w:rsidRDefault="00595486" w:rsidP="00F70F7D">
      <w:pPr>
        <w:widowControl w:val="0"/>
        <w:wordWrap w:val="0"/>
        <w:autoSpaceDE w:val="0"/>
        <w:autoSpaceDN w:val="0"/>
        <w:spacing w:after="0" w:line="240" w:lineRule="auto"/>
      </w:pPr>
    </w:p>
    <w:sectPr w:rsidR="00595486" w:rsidSect="00055115">
      <w:headerReference w:type="default" r:id="rId13"/>
      <w:footerReference w:type="default" r:id="rId14"/>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E60E00" w14:textId="77777777" w:rsidR="00DF1806" w:rsidRDefault="00DF1806" w:rsidP="00055115">
      <w:pPr>
        <w:spacing w:after="0" w:line="240" w:lineRule="auto"/>
      </w:pPr>
      <w:r>
        <w:separator/>
      </w:r>
    </w:p>
  </w:endnote>
  <w:endnote w:type="continuationSeparator" w:id="0">
    <w:p w14:paraId="141AAB53" w14:textId="77777777" w:rsidR="00DF1806" w:rsidRDefault="00DF1806" w:rsidP="00055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B0F0"/>
      </w:rPr>
      <w:id w:val="159894115"/>
      <w:docPartObj>
        <w:docPartGallery w:val="Page Numbers (Bottom of Page)"/>
        <w:docPartUnique/>
      </w:docPartObj>
    </w:sdtPr>
    <w:sdtEndPr/>
    <w:sdtContent>
      <w:sdt>
        <w:sdtPr>
          <w:rPr>
            <w:color w:val="00B0F0"/>
          </w:rPr>
          <w:id w:val="-1769616900"/>
          <w:docPartObj>
            <w:docPartGallery w:val="Page Numbers (Top of Page)"/>
            <w:docPartUnique/>
          </w:docPartObj>
        </w:sdtPr>
        <w:sdtEndPr/>
        <w:sdtContent>
          <w:p w14:paraId="492FA2B3" w14:textId="77777777" w:rsidR="00055115" w:rsidRPr="00055115" w:rsidRDefault="00055115">
            <w:pPr>
              <w:pStyle w:val="Pieddepage"/>
              <w:jc w:val="right"/>
              <w:rPr>
                <w:color w:val="00B0F0"/>
              </w:rPr>
            </w:pPr>
            <w:r w:rsidRPr="00055115">
              <w:rPr>
                <w:color w:val="00B0F0"/>
              </w:rPr>
              <w:t xml:space="preserve">Page </w:t>
            </w:r>
            <w:r w:rsidRPr="00055115">
              <w:rPr>
                <w:b/>
                <w:bCs/>
                <w:color w:val="00B0F0"/>
                <w:sz w:val="24"/>
                <w:szCs w:val="24"/>
              </w:rPr>
              <w:fldChar w:fldCharType="begin"/>
            </w:r>
            <w:r w:rsidRPr="00055115">
              <w:rPr>
                <w:b/>
                <w:bCs/>
                <w:color w:val="00B0F0"/>
              </w:rPr>
              <w:instrText xml:space="preserve"> PAGE </w:instrText>
            </w:r>
            <w:r w:rsidRPr="00055115">
              <w:rPr>
                <w:b/>
                <w:bCs/>
                <w:color w:val="00B0F0"/>
                <w:sz w:val="24"/>
                <w:szCs w:val="24"/>
              </w:rPr>
              <w:fldChar w:fldCharType="separate"/>
            </w:r>
            <w:r w:rsidR="008E5421">
              <w:rPr>
                <w:b/>
                <w:bCs/>
                <w:noProof/>
                <w:color w:val="00B0F0"/>
              </w:rPr>
              <w:t>1</w:t>
            </w:r>
            <w:r w:rsidRPr="00055115">
              <w:rPr>
                <w:b/>
                <w:bCs/>
                <w:color w:val="00B0F0"/>
                <w:sz w:val="24"/>
                <w:szCs w:val="24"/>
              </w:rPr>
              <w:fldChar w:fldCharType="end"/>
            </w:r>
            <w:r w:rsidRPr="00055115">
              <w:rPr>
                <w:color w:val="00B0F0"/>
              </w:rPr>
              <w:t xml:space="preserve"> of </w:t>
            </w:r>
            <w:r w:rsidRPr="00055115">
              <w:rPr>
                <w:b/>
                <w:bCs/>
                <w:color w:val="00B0F0"/>
                <w:sz w:val="24"/>
                <w:szCs w:val="24"/>
              </w:rPr>
              <w:fldChar w:fldCharType="begin"/>
            </w:r>
            <w:r w:rsidRPr="00055115">
              <w:rPr>
                <w:b/>
                <w:bCs/>
                <w:color w:val="00B0F0"/>
              </w:rPr>
              <w:instrText xml:space="preserve"> NUMPAGES  </w:instrText>
            </w:r>
            <w:r w:rsidRPr="00055115">
              <w:rPr>
                <w:b/>
                <w:bCs/>
                <w:color w:val="00B0F0"/>
                <w:sz w:val="24"/>
                <w:szCs w:val="24"/>
              </w:rPr>
              <w:fldChar w:fldCharType="separate"/>
            </w:r>
            <w:r w:rsidR="008E5421">
              <w:rPr>
                <w:b/>
                <w:bCs/>
                <w:noProof/>
                <w:color w:val="00B0F0"/>
              </w:rPr>
              <w:t>3</w:t>
            </w:r>
            <w:r w:rsidRPr="00055115">
              <w:rPr>
                <w:b/>
                <w:bCs/>
                <w:color w:val="00B0F0"/>
                <w:sz w:val="24"/>
                <w:szCs w:val="24"/>
              </w:rPr>
              <w:fldChar w:fldCharType="end"/>
            </w:r>
          </w:p>
        </w:sdtContent>
      </w:sdt>
    </w:sdtContent>
  </w:sdt>
  <w:p w14:paraId="4381940E" w14:textId="77777777" w:rsidR="00055115" w:rsidRPr="00055115" w:rsidRDefault="00055115">
    <w:pPr>
      <w:pStyle w:val="Pieddepage"/>
      <w:rPr>
        <w:rFonts w:ascii="Arial" w:eastAsia="Cambria" w:hAnsi="Arial" w:cs="Arial"/>
        <w:sz w:val="20"/>
        <w:szCs w:val="18"/>
      </w:rPr>
    </w:pPr>
    <w:r w:rsidRPr="00055115">
      <w:rPr>
        <w:rFonts w:ascii="Arial" w:eastAsia="Times New Roman" w:hAnsi="Arial" w:cs="Arial"/>
        <w:color w:val="333333"/>
        <w:sz w:val="20"/>
        <w:szCs w:val="20"/>
        <w:lang w:eastAsia="en-GB"/>
      </w:rPr>
      <w:t>Women In Nuclear Global (WiN) Registered office:</w:t>
    </w:r>
    <w:r>
      <w:rPr>
        <w:rFonts w:ascii="Arial" w:eastAsia="Times New Roman" w:hAnsi="Arial" w:cs="Arial"/>
        <w:color w:val="333333"/>
        <w:sz w:val="20"/>
        <w:szCs w:val="20"/>
        <w:lang w:eastAsia="en-GB"/>
      </w:rPr>
      <w:t xml:space="preserve"> </w:t>
    </w:r>
    <w:r w:rsidRPr="00055115">
      <w:rPr>
        <w:rFonts w:ascii="Arial" w:eastAsia="Cambria" w:hAnsi="Arial" w:cs="Arial"/>
        <w:sz w:val="20"/>
        <w:szCs w:val="18"/>
      </w:rPr>
      <w:t xml:space="preserve">A-2380 </w:t>
    </w:r>
    <w:proofErr w:type="spellStart"/>
    <w:r w:rsidRPr="00055115">
      <w:rPr>
        <w:rFonts w:ascii="Arial" w:eastAsia="Cambria" w:hAnsi="Arial" w:cs="Arial"/>
        <w:sz w:val="20"/>
        <w:szCs w:val="18"/>
      </w:rPr>
      <w:t>Perchtoldsdorf</w:t>
    </w:r>
    <w:proofErr w:type="spellEnd"/>
    <w:r w:rsidRPr="00055115">
      <w:rPr>
        <w:rFonts w:ascii="Arial" w:eastAsia="Cambria" w:hAnsi="Arial" w:cs="Arial"/>
        <w:sz w:val="20"/>
        <w:szCs w:val="18"/>
      </w:rPr>
      <w:t>, Lower Austria.</w:t>
    </w:r>
  </w:p>
  <w:p w14:paraId="5D19AD8F" w14:textId="77777777" w:rsidR="00055115" w:rsidRPr="00055115" w:rsidRDefault="00055115">
    <w:pPr>
      <w:pStyle w:val="Pieddepage"/>
      <w:rPr>
        <w:sz w:val="18"/>
        <w:szCs w:val="18"/>
      </w:rPr>
    </w:pPr>
    <w:r w:rsidRPr="00055115">
      <w:rPr>
        <w:rFonts w:ascii="Arial" w:eastAsia="Times New Roman" w:hAnsi="Arial" w:cs="Arial"/>
        <w:color w:val="333333"/>
        <w:sz w:val="20"/>
        <w:szCs w:val="20"/>
        <w:lang w:eastAsia="en-GB"/>
      </w:rPr>
      <w:t xml:space="preserve">Women In Nuclear Global (WiN) </w:t>
    </w:r>
    <w:r>
      <w:rPr>
        <w:rFonts w:ascii="Arial" w:eastAsia="Times New Roman" w:hAnsi="Arial" w:cs="Arial"/>
        <w:color w:val="333333"/>
        <w:sz w:val="20"/>
        <w:szCs w:val="20"/>
        <w:lang w:eastAsia="en-GB"/>
      </w:rPr>
      <w:t>W</w:t>
    </w:r>
    <w:r w:rsidRPr="00055115">
      <w:rPr>
        <w:rFonts w:ascii="Arial" w:eastAsia="Times New Roman" w:hAnsi="Arial" w:cs="Arial"/>
        <w:color w:val="333333"/>
        <w:sz w:val="20"/>
        <w:szCs w:val="20"/>
        <w:lang w:eastAsia="en-GB"/>
      </w:rPr>
      <w:t>ebsite: </w:t>
    </w:r>
    <w:hyperlink r:id="rId1" w:history="1">
      <w:r w:rsidRPr="00055115">
        <w:rPr>
          <w:rStyle w:val="Lienhypertexte"/>
          <w:rFonts w:ascii="Arial" w:eastAsia="Times New Roman" w:hAnsi="Arial" w:cs="Arial"/>
          <w:color w:val="FF0000"/>
          <w:sz w:val="20"/>
          <w:szCs w:val="20"/>
          <w:lang w:eastAsia="en-GB"/>
        </w:rPr>
        <w:t>www.win-global.org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F14423" w14:textId="77777777" w:rsidR="00DF1806" w:rsidRDefault="00DF1806" w:rsidP="00055115">
      <w:pPr>
        <w:spacing w:after="0" w:line="240" w:lineRule="auto"/>
      </w:pPr>
      <w:r>
        <w:separator/>
      </w:r>
    </w:p>
  </w:footnote>
  <w:footnote w:type="continuationSeparator" w:id="0">
    <w:p w14:paraId="6437DD25" w14:textId="77777777" w:rsidR="00DF1806" w:rsidRDefault="00DF1806" w:rsidP="000551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B74EF" w14:textId="5F9027CF" w:rsidR="00055115" w:rsidRDefault="004B6E5B">
    <w:pPr>
      <w:pStyle w:val="En-tte"/>
    </w:pPr>
    <w:r>
      <w:rPr>
        <w:noProof/>
        <w:lang w:val="fr-FR" w:eastAsia="fr-FR"/>
      </w:rPr>
      <w:drawing>
        <wp:anchor distT="0" distB="0" distL="114300" distR="114300" simplePos="0" relativeHeight="251659264" behindDoc="1" locked="0" layoutInCell="1" allowOverlap="1" wp14:anchorId="38542517" wp14:editId="733A7D1B">
          <wp:simplePos x="0" y="0"/>
          <wp:positionH relativeFrom="column">
            <wp:posOffset>4366895</wp:posOffset>
          </wp:positionH>
          <wp:positionV relativeFrom="paragraph">
            <wp:posOffset>-426085</wp:posOffset>
          </wp:positionV>
          <wp:extent cx="1504950" cy="1504950"/>
          <wp:effectExtent l="0" t="0" r="0" b="0"/>
          <wp:wrapTight wrapText="bothSides">
            <wp:wrapPolygon edited="0">
              <wp:start x="6835" y="3828"/>
              <wp:lineTo x="2187" y="8203"/>
              <wp:lineTo x="2187" y="13124"/>
              <wp:lineTo x="2734" y="17499"/>
              <wp:lineTo x="18866" y="17499"/>
              <wp:lineTo x="19686" y="9843"/>
              <wp:lineTo x="18592" y="8749"/>
              <wp:lineTo x="15038" y="8749"/>
              <wp:lineTo x="9843" y="3828"/>
              <wp:lineTo x="6835" y="3828"/>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51BC9B" w14:textId="77777777" w:rsidR="00055115" w:rsidRDefault="0005511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4D41"/>
    <w:multiLevelType w:val="hybridMultilevel"/>
    <w:tmpl w:val="0D6EA6B6"/>
    <w:lvl w:ilvl="0" w:tplc="1C38174C">
      <w:start w:val="1"/>
      <w:numFmt w:val="bullet"/>
      <w:lvlText w:val=""/>
      <w:lvlJc w:val="left"/>
      <w:pPr>
        <w:ind w:left="788" w:hanging="360"/>
      </w:pPr>
      <w:rPr>
        <w:rFonts w:ascii="Symbol" w:hAnsi="Symbol" w:hint="default"/>
        <w:color w:val="A6A6A6" w:themeColor="background1" w:themeShade="A6"/>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
    <w:nsid w:val="068B438D"/>
    <w:multiLevelType w:val="hybridMultilevel"/>
    <w:tmpl w:val="6A2E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205766"/>
    <w:multiLevelType w:val="hybridMultilevel"/>
    <w:tmpl w:val="425E8AA8"/>
    <w:lvl w:ilvl="0" w:tplc="EE5A8E0E">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15201C4F"/>
    <w:multiLevelType w:val="hybridMultilevel"/>
    <w:tmpl w:val="07000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325F17"/>
    <w:multiLevelType w:val="hybridMultilevel"/>
    <w:tmpl w:val="62B4E7C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nsid w:val="1B220ABB"/>
    <w:multiLevelType w:val="hybridMultilevel"/>
    <w:tmpl w:val="AA503FD2"/>
    <w:lvl w:ilvl="0" w:tplc="0809000F">
      <w:start w:val="1"/>
      <w:numFmt w:val="decimal"/>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6">
    <w:nsid w:val="1F246D0B"/>
    <w:multiLevelType w:val="hybridMultilevel"/>
    <w:tmpl w:val="2808304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nsid w:val="1F3A2947"/>
    <w:multiLevelType w:val="hybridMultilevel"/>
    <w:tmpl w:val="6CAEF00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nsid w:val="24633134"/>
    <w:multiLevelType w:val="hybridMultilevel"/>
    <w:tmpl w:val="7530231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nsid w:val="2CE86F36"/>
    <w:multiLevelType w:val="hybridMultilevel"/>
    <w:tmpl w:val="764EF3B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nsid w:val="2FE36093"/>
    <w:multiLevelType w:val="hybridMultilevel"/>
    <w:tmpl w:val="8612E31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nsid w:val="30770AFF"/>
    <w:multiLevelType w:val="hybridMultilevel"/>
    <w:tmpl w:val="2DA21AE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nsid w:val="45B57FE3"/>
    <w:multiLevelType w:val="hybridMultilevel"/>
    <w:tmpl w:val="07000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60329F0"/>
    <w:multiLevelType w:val="hybridMultilevel"/>
    <w:tmpl w:val="20E8B4C4"/>
    <w:lvl w:ilvl="0" w:tplc="3626C684">
      <w:start w:val="1"/>
      <w:numFmt w:val="decimal"/>
      <w:lvlText w:val="%1."/>
      <w:lvlJc w:val="left"/>
      <w:pPr>
        <w:ind w:left="360" w:hanging="360"/>
      </w:pPr>
      <w:rPr>
        <w:rFonts w:hint="default"/>
        <w:b w:val="0"/>
        <w:bCs w:val="0"/>
        <w:color w:val="1E9DD8"/>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3D25CE9"/>
    <w:multiLevelType w:val="hybridMultilevel"/>
    <w:tmpl w:val="645808F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nsid w:val="54EF105D"/>
    <w:multiLevelType w:val="multilevel"/>
    <w:tmpl w:val="C7E8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650C37"/>
    <w:multiLevelType w:val="hybridMultilevel"/>
    <w:tmpl w:val="79F404D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nsid w:val="67AF617B"/>
    <w:multiLevelType w:val="hybridMultilevel"/>
    <w:tmpl w:val="DDAA4DD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nsid w:val="68E72B73"/>
    <w:multiLevelType w:val="hybridMultilevel"/>
    <w:tmpl w:val="3AA67F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BC5420C"/>
    <w:multiLevelType w:val="hybridMultilevel"/>
    <w:tmpl w:val="00ECA172"/>
    <w:lvl w:ilvl="0" w:tplc="37A63252">
      <w:start w:val="1"/>
      <w:numFmt w:val="bullet"/>
      <w:lvlText w:val=""/>
      <w:lvlJc w:val="left"/>
      <w:pPr>
        <w:ind w:left="1440" w:hanging="360"/>
      </w:pPr>
      <w:rPr>
        <w:rFonts w:ascii="Symbol" w:hAnsi="Symbol" w:hint="default"/>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70F7162B"/>
    <w:multiLevelType w:val="hybridMultilevel"/>
    <w:tmpl w:val="243C7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20E54F6"/>
    <w:multiLevelType w:val="hybridMultilevel"/>
    <w:tmpl w:val="EFC60B6A"/>
    <w:lvl w:ilvl="0" w:tplc="1C38174C">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3"/>
  </w:num>
  <w:num w:numId="4">
    <w:abstractNumId w:val="5"/>
  </w:num>
  <w:num w:numId="5">
    <w:abstractNumId w:val="12"/>
  </w:num>
  <w:num w:numId="6">
    <w:abstractNumId w:val="4"/>
  </w:num>
  <w:num w:numId="7">
    <w:abstractNumId w:val="17"/>
  </w:num>
  <w:num w:numId="8">
    <w:abstractNumId w:val="6"/>
  </w:num>
  <w:num w:numId="9">
    <w:abstractNumId w:val="7"/>
  </w:num>
  <w:num w:numId="10">
    <w:abstractNumId w:val="16"/>
  </w:num>
  <w:num w:numId="11">
    <w:abstractNumId w:val="10"/>
  </w:num>
  <w:num w:numId="12">
    <w:abstractNumId w:val="14"/>
  </w:num>
  <w:num w:numId="13">
    <w:abstractNumId w:val="9"/>
  </w:num>
  <w:num w:numId="14">
    <w:abstractNumId w:val="8"/>
  </w:num>
  <w:num w:numId="15">
    <w:abstractNumId w:val="11"/>
  </w:num>
  <w:num w:numId="16">
    <w:abstractNumId w:val="18"/>
  </w:num>
  <w:num w:numId="17">
    <w:abstractNumId w:val="20"/>
  </w:num>
  <w:num w:numId="18">
    <w:abstractNumId w:val="19"/>
  </w:num>
  <w:num w:numId="19">
    <w:abstractNumId w:val="1"/>
  </w:num>
  <w:num w:numId="20">
    <w:abstractNumId w:val="21"/>
  </w:num>
  <w:num w:numId="21">
    <w:abstractNumId w:val="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E86"/>
    <w:rsid w:val="000063AF"/>
    <w:rsid w:val="00033DC5"/>
    <w:rsid w:val="0004128F"/>
    <w:rsid w:val="00055115"/>
    <w:rsid w:val="00082A34"/>
    <w:rsid w:val="000A51E8"/>
    <w:rsid w:val="000C5E86"/>
    <w:rsid w:val="000E30C4"/>
    <w:rsid w:val="000F7430"/>
    <w:rsid w:val="001327E5"/>
    <w:rsid w:val="0014332F"/>
    <w:rsid w:val="00190A94"/>
    <w:rsid w:val="001C5EA8"/>
    <w:rsid w:val="001E0766"/>
    <w:rsid w:val="00204DDE"/>
    <w:rsid w:val="00234174"/>
    <w:rsid w:val="002708A1"/>
    <w:rsid w:val="00290E90"/>
    <w:rsid w:val="00297575"/>
    <w:rsid w:val="002A7B0E"/>
    <w:rsid w:val="002B29A0"/>
    <w:rsid w:val="002D244C"/>
    <w:rsid w:val="002D260E"/>
    <w:rsid w:val="002E516D"/>
    <w:rsid w:val="00330DDE"/>
    <w:rsid w:val="003603D6"/>
    <w:rsid w:val="003B3830"/>
    <w:rsid w:val="003F120E"/>
    <w:rsid w:val="003F4C88"/>
    <w:rsid w:val="004011B0"/>
    <w:rsid w:val="00433A89"/>
    <w:rsid w:val="004557AA"/>
    <w:rsid w:val="004728AD"/>
    <w:rsid w:val="004B6E5B"/>
    <w:rsid w:val="004C7690"/>
    <w:rsid w:val="004F00EE"/>
    <w:rsid w:val="00516F79"/>
    <w:rsid w:val="00547A92"/>
    <w:rsid w:val="0055012B"/>
    <w:rsid w:val="005506B4"/>
    <w:rsid w:val="00580C7D"/>
    <w:rsid w:val="00595486"/>
    <w:rsid w:val="005A017D"/>
    <w:rsid w:val="005B3DBE"/>
    <w:rsid w:val="005D09B6"/>
    <w:rsid w:val="005D7FEF"/>
    <w:rsid w:val="005F74B2"/>
    <w:rsid w:val="00626AE5"/>
    <w:rsid w:val="006303A3"/>
    <w:rsid w:val="00645918"/>
    <w:rsid w:val="006A238D"/>
    <w:rsid w:val="006A6CB0"/>
    <w:rsid w:val="006D31F6"/>
    <w:rsid w:val="006D48E0"/>
    <w:rsid w:val="006E6DA6"/>
    <w:rsid w:val="007118AC"/>
    <w:rsid w:val="00716210"/>
    <w:rsid w:val="007468B4"/>
    <w:rsid w:val="00771481"/>
    <w:rsid w:val="007D4605"/>
    <w:rsid w:val="00825392"/>
    <w:rsid w:val="008317E9"/>
    <w:rsid w:val="00834786"/>
    <w:rsid w:val="00844AC1"/>
    <w:rsid w:val="0085036C"/>
    <w:rsid w:val="008548C0"/>
    <w:rsid w:val="00877C58"/>
    <w:rsid w:val="00895A6C"/>
    <w:rsid w:val="008B6C7C"/>
    <w:rsid w:val="008E5034"/>
    <w:rsid w:val="008E5421"/>
    <w:rsid w:val="009032AD"/>
    <w:rsid w:val="00917BCE"/>
    <w:rsid w:val="0098231A"/>
    <w:rsid w:val="009A1B35"/>
    <w:rsid w:val="009F01AD"/>
    <w:rsid w:val="00A50E3E"/>
    <w:rsid w:val="00A64D68"/>
    <w:rsid w:val="00A80037"/>
    <w:rsid w:val="00AD18F1"/>
    <w:rsid w:val="00B357D3"/>
    <w:rsid w:val="00B608A0"/>
    <w:rsid w:val="00BC495D"/>
    <w:rsid w:val="00BD7AC5"/>
    <w:rsid w:val="00BE7E6D"/>
    <w:rsid w:val="00C22FB7"/>
    <w:rsid w:val="00C31279"/>
    <w:rsid w:val="00C36117"/>
    <w:rsid w:val="00C3613D"/>
    <w:rsid w:val="00C53FF7"/>
    <w:rsid w:val="00C85C58"/>
    <w:rsid w:val="00C9420F"/>
    <w:rsid w:val="00CD2A7C"/>
    <w:rsid w:val="00CE1BEF"/>
    <w:rsid w:val="00D030C1"/>
    <w:rsid w:val="00D24797"/>
    <w:rsid w:val="00D72F8D"/>
    <w:rsid w:val="00DA626F"/>
    <w:rsid w:val="00DC6443"/>
    <w:rsid w:val="00DD09E8"/>
    <w:rsid w:val="00DE1208"/>
    <w:rsid w:val="00DF1806"/>
    <w:rsid w:val="00E4483C"/>
    <w:rsid w:val="00E518C8"/>
    <w:rsid w:val="00E83BFD"/>
    <w:rsid w:val="00E96E8E"/>
    <w:rsid w:val="00EA0EB5"/>
    <w:rsid w:val="00EB538C"/>
    <w:rsid w:val="00EE3F69"/>
    <w:rsid w:val="00EF0453"/>
    <w:rsid w:val="00EF5D7E"/>
    <w:rsid w:val="00F06BAB"/>
    <w:rsid w:val="00F37EF6"/>
    <w:rsid w:val="00F70F7D"/>
    <w:rsid w:val="00F74A26"/>
    <w:rsid w:val="00F84699"/>
    <w:rsid w:val="00FA5F00"/>
    <w:rsid w:val="00FA6F21"/>
    <w:rsid w:val="00FD6EB5"/>
    <w:rsid w:val="00FE3FC9"/>
    <w:rsid w:val="00FF541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5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C5E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Titre2">
    <w:name w:val="heading 2"/>
    <w:basedOn w:val="Normal"/>
    <w:link w:val="Titre2Car"/>
    <w:uiPriority w:val="9"/>
    <w:qFormat/>
    <w:rsid w:val="000C5E8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Titre3">
    <w:name w:val="heading 3"/>
    <w:basedOn w:val="Normal"/>
    <w:link w:val="Titre3Car"/>
    <w:uiPriority w:val="9"/>
    <w:qFormat/>
    <w:rsid w:val="000C5E8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C5E86"/>
    <w:rPr>
      <w:rFonts w:ascii="Times New Roman" w:eastAsia="Times New Roman" w:hAnsi="Times New Roman" w:cs="Times New Roman"/>
      <w:b/>
      <w:bCs/>
      <w:kern w:val="36"/>
      <w:sz w:val="48"/>
      <w:szCs w:val="48"/>
      <w:lang w:eastAsia="en-GB"/>
    </w:rPr>
  </w:style>
  <w:style w:type="character" w:customStyle="1" w:styleId="Titre2Car">
    <w:name w:val="Titre 2 Car"/>
    <w:basedOn w:val="Policepardfaut"/>
    <w:link w:val="Titre2"/>
    <w:uiPriority w:val="9"/>
    <w:rsid w:val="000C5E86"/>
    <w:rPr>
      <w:rFonts w:ascii="Times New Roman" w:eastAsia="Times New Roman" w:hAnsi="Times New Roman" w:cs="Times New Roman"/>
      <w:b/>
      <w:bCs/>
      <w:sz w:val="36"/>
      <w:szCs w:val="36"/>
      <w:lang w:eastAsia="en-GB"/>
    </w:rPr>
  </w:style>
  <w:style w:type="character" w:customStyle="1" w:styleId="Titre3Car">
    <w:name w:val="Titre 3 Car"/>
    <w:basedOn w:val="Policepardfaut"/>
    <w:link w:val="Titre3"/>
    <w:uiPriority w:val="9"/>
    <w:rsid w:val="000C5E86"/>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C5E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enhypertexte">
    <w:name w:val="Hyperlink"/>
    <w:basedOn w:val="Policepardfaut"/>
    <w:uiPriority w:val="99"/>
    <w:unhideWhenUsed/>
    <w:rsid w:val="000C5E86"/>
    <w:rPr>
      <w:color w:val="0000FF"/>
      <w:u w:val="single"/>
    </w:rPr>
  </w:style>
  <w:style w:type="character" w:styleId="lev">
    <w:name w:val="Strong"/>
    <w:basedOn w:val="Policepardfaut"/>
    <w:uiPriority w:val="22"/>
    <w:qFormat/>
    <w:rsid w:val="000C5E86"/>
    <w:rPr>
      <w:b/>
      <w:bCs/>
    </w:rPr>
  </w:style>
  <w:style w:type="paragraph" w:styleId="Textedebulles">
    <w:name w:val="Balloon Text"/>
    <w:basedOn w:val="Normal"/>
    <w:link w:val="TextedebullesCar"/>
    <w:uiPriority w:val="99"/>
    <w:semiHidden/>
    <w:unhideWhenUsed/>
    <w:rsid w:val="000C5E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5E86"/>
    <w:rPr>
      <w:rFonts w:ascii="Tahoma" w:hAnsi="Tahoma" w:cs="Tahoma"/>
      <w:sz w:val="16"/>
      <w:szCs w:val="16"/>
    </w:rPr>
  </w:style>
  <w:style w:type="table" w:styleId="Grilledutableau">
    <w:name w:val="Table Grid"/>
    <w:basedOn w:val="TableauNormal"/>
    <w:uiPriority w:val="59"/>
    <w:unhideWhenUsed/>
    <w:rsid w:val="00C53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53FF7"/>
    <w:pPr>
      <w:ind w:left="720"/>
      <w:contextualSpacing/>
    </w:pPr>
  </w:style>
  <w:style w:type="paragraph" w:styleId="En-tte">
    <w:name w:val="header"/>
    <w:basedOn w:val="Normal"/>
    <w:link w:val="En-tteCar"/>
    <w:uiPriority w:val="99"/>
    <w:unhideWhenUsed/>
    <w:rsid w:val="00055115"/>
    <w:pPr>
      <w:tabs>
        <w:tab w:val="center" w:pos="4513"/>
        <w:tab w:val="right" w:pos="9026"/>
      </w:tabs>
      <w:spacing w:after="0" w:line="240" w:lineRule="auto"/>
    </w:pPr>
  </w:style>
  <w:style w:type="character" w:customStyle="1" w:styleId="En-tteCar">
    <w:name w:val="En-tête Car"/>
    <w:basedOn w:val="Policepardfaut"/>
    <w:link w:val="En-tte"/>
    <w:uiPriority w:val="99"/>
    <w:rsid w:val="00055115"/>
  </w:style>
  <w:style w:type="paragraph" w:styleId="Pieddepage">
    <w:name w:val="footer"/>
    <w:basedOn w:val="Normal"/>
    <w:link w:val="PieddepageCar"/>
    <w:uiPriority w:val="99"/>
    <w:unhideWhenUsed/>
    <w:rsid w:val="0005511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55115"/>
  </w:style>
  <w:style w:type="table" w:customStyle="1" w:styleId="TableGrid1">
    <w:name w:val="Table Grid1"/>
    <w:basedOn w:val="TableauNormal"/>
    <w:next w:val="Grilledutableau"/>
    <w:uiPriority w:val="59"/>
    <w:unhideWhenUsed/>
    <w:rsid w:val="00F06B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auNormal"/>
    <w:next w:val="Grilledutableau"/>
    <w:rsid w:val="00595486"/>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Policepardfaut"/>
    <w:uiPriority w:val="99"/>
    <w:semiHidden/>
    <w:unhideWhenUsed/>
    <w:rsid w:val="00EA0EB5"/>
    <w:rPr>
      <w:color w:val="605E5C"/>
      <w:shd w:val="clear" w:color="auto" w:fill="E1DFDD"/>
    </w:rPr>
  </w:style>
  <w:style w:type="character" w:styleId="Lienhypertextesuivivisit">
    <w:name w:val="FollowedHyperlink"/>
    <w:basedOn w:val="Policepardfaut"/>
    <w:uiPriority w:val="99"/>
    <w:semiHidden/>
    <w:unhideWhenUsed/>
    <w:rsid w:val="004B6E5B"/>
    <w:rPr>
      <w:color w:val="800080" w:themeColor="followedHyperlink"/>
      <w:u w:val="single"/>
    </w:rPr>
  </w:style>
  <w:style w:type="character" w:styleId="Marquedecommentaire">
    <w:name w:val="annotation reference"/>
    <w:basedOn w:val="Policepardfaut"/>
    <w:uiPriority w:val="99"/>
    <w:semiHidden/>
    <w:unhideWhenUsed/>
    <w:rsid w:val="008B6C7C"/>
    <w:rPr>
      <w:sz w:val="16"/>
      <w:szCs w:val="16"/>
    </w:rPr>
  </w:style>
  <w:style w:type="paragraph" w:styleId="Commentaire">
    <w:name w:val="annotation text"/>
    <w:basedOn w:val="Normal"/>
    <w:link w:val="CommentaireCar"/>
    <w:uiPriority w:val="99"/>
    <w:semiHidden/>
    <w:unhideWhenUsed/>
    <w:rsid w:val="008B6C7C"/>
    <w:pPr>
      <w:spacing w:line="240" w:lineRule="auto"/>
    </w:pPr>
    <w:rPr>
      <w:sz w:val="20"/>
      <w:szCs w:val="20"/>
    </w:rPr>
  </w:style>
  <w:style w:type="character" w:customStyle="1" w:styleId="CommentaireCar">
    <w:name w:val="Commentaire Car"/>
    <w:basedOn w:val="Policepardfaut"/>
    <w:link w:val="Commentaire"/>
    <w:uiPriority w:val="99"/>
    <w:semiHidden/>
    <w:rsid w:val="008B6C7C"/>
    <w:rPr>
      <w:sz w:val="20"/>
      <w:szCs w:val="20"/>
    </w:rPr>
  </w:style>
  <w:style w:type="paragraph" w:styleId="Objetducommentaire">
    <w:name w:val="annotation subject"/>
    <w:basedOn w:val="Commentaire"/>
    <w:next w:val="Commentaire"/>
    <w:link w:val="ObjetducommentaireCar"/>
    <w:uiPriority w:val="99"/>
    <w:semiHidden/>
    <w:unhideWhenUsed/>
    <w:rsid w:val="008B6C7C"/>
    <w:rPr>
      <w:b/>
      <w:bCs/>
    </w:rPr>
  </w:style>
  <w:style w:type="character" w:customStyle="1" w:styleId="ObjetducommentaireCar">
    <w:name w:val="Objet du commentaire Car"/>
    <w:basedOn w:val="CommentaireCar"/>
    <w:link w:val="Objetducommentaire"/>
    <w:uiPriority w:val="99"/>
    <w:semiHidden/>
    <w:rsid w:val="008B6C7C"/>
    <w:rPr>
      <w:b/>
      <w:bCs/>
      <w:sz w:val="20"/>
      <w:szCs w:val="20"/>
    </w:rPr>
  </w:style>
  <w:style w:type="character" w:styleId="Textedelespacerserv">
    <w:name w:val="Placeholder Text"/>
    <w:basedOn w:val="Policepardfaut"/>
    <w:uiPriority w:val="99"/>
    <w:semiHidden/>
    <w:rsid w:val="00DA626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C5E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Titre2">
    <w:name w:val="heading 2"/>
    <w:basedOn w:val="Normal"/>
    <w:link w:val="Titre2Car"/>
    <w:uiPriority w:val="9"/>
    <w:qFormat/>
    <w:rsid w:val="000C5E8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Titre3">
    <w:name w:val="heading 3"/>
    <w:basedOn w:val="Normal"/>
    <w:link w:val="Titre3Car"/>
    <w:uiPriority w:val="9"/>
    <w:qFormat/>
    <w:rsid w:val="000C5E8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C5E86"/>
    <w:rPr>
      <w:rFonts w:ascii="Times New Roman" w:eastAsia="Times New Roman" w:hAnsi="Times New Roman" w:cs="Times New Roman"/>
      <w:b/>
      <w:bCs/>
      <w:kern w:val="36"/>
      <w:sz w:val="48"/>
      <w:szCs w:val="48"/>
      <w:lang w:eastAsia="en-GB"/>
    </w:rPr>
  </w:style>
  <w:style w:type="character" w:customStyle="1" w:styleId="Titre2Car">
    <w:name w:val="Titre 2 Car"/>
    <w:basedOn w:val="Policepardfaut"/>
    <w:link w:val="Titre2"/>
    <w:uiPriority w:val="9"/>
    <w:rsid w:val="000C5E86"/>
    <w:rPr>
      <w:rFonts w:ascii="Times New Roman" w:eastAsia="Times New Roman" w:hAnsi="Times New Roman" w:cs="Times New Roman"/>
      <w:b/>
      <w:bCs/>
      <w:sz w:val="36"/>
      <w:szCs w:val="36"/>
      <w:lang w:eastAsia="en-GB"/>
    </w:rPr>
  </w:style>
  <w:style w:type="character" w:customStyle="1" w:styleId="Titre3Car">
    <w:name w:val="Titre 3 Car"/>
    <w:basedOn w:val="Policepardfaut"/>
    <w:link w:val="Titre3"/>
    <w:uiPriority w:val="9"/>
    <w:rsid w:val="000C5E86"/>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C5E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enhypertexte">
    <w:name w:val="Hyperlink"/>
    <w:basedOn w:val="Policepardfaut"/>
    <w:uiPriority w:val="99"/>
    <w:unhideWhenUsed/>
    <w:rsid w:val="000C5E86"/>
    <w:rPr>
      <w:color w:val="0000FF"/>
      <w:u w:val="single"/>
    </w:rPr>
  </w:style>
  <w:style w:type="character" w:styleId="lev">
    <w:name w:val="Strong"/>
    <w:basedOn w:val="Policepardfaut"/>
    <w:uiPriority w:val="22"/>
    <w:qFormat/>
    <w:rsid w:val="000C5E86"/>
    <w:rPr>
      <w:b/>
      <w:bCs/>
    </w:rPr>
  </w:style>
  <w:style w:type="paragraph" w:styleId="Textedebulles">
    <w:name w:val="Balloon Text"/>
    <w:basedOn w:val="Normal"/>
    <w:link w:val="TextedebullesCar"/>
    <w:uiPriority w:val="99"/>
    <w:semiHidden/>
    <w:unhideWhenUsed/>
    <w:rsid w:val="000C5E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5E86"/>
    <w:rPr>
      <w:rFonts w:ascii="Tahoma" w:hAnsi="Tahoma" w:cs="Tahoma"/>
      <w:sz w:val="16"/>
      <w:szCs w:val="16"/>
    </w:rPr>
  </w:style>
  <w:style w:type="table" w:styleId="Grilledutableau">
    <w:name w:val="Table Grid"/>
    <w:basedOn w:val="TableauNormal"/>
    <w:uiPriority w:val="59"/>
    <w:unhideWhenUsed/>
    <w:rsid w:val="00C53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53FF7"/>
    <w:pPr>
      <w:ind w:left="720"/>
      <w:contextualSpacing/>
    </w:pPr>
  </w:style>
  <w:style w:type="paragraph" w:styleId="En-tte">
    <w:name w:val="header"/>
    <w:basedOn w:val="Normal"/>
    <w:link w:val="En-tteCar"/>
    <w:uiPriority w:val="99"/>
    <w:unhideWhenUsed/>
    <w:rsid w:val="00055115"/>
    <w:pPr>
      <w:tabs>
        <w:tab w:val="center" w:pos="4513"/>
        <w:tab w:val="right" w:pos="9026"/>
      </w:tabs>
      <w:spacing w:after="0" w:line="240" w:lineRule="auto"/>
    </w:pPr>
  </w:style>
  <w:style w:type="character" w:customStyle="1" w:styleId="En-tteCar">
    <w:name w:val="En-tête Car"/>
    <w:basedOn w:val="Policepardfaut"/>
    <w:link w:val="En-tte"/>
    <w:uiPriority w:val="99"/>
    <w:rsid w:val="00055115"/>
  </w:style>
  <w:style w:type="paragraph" w:styleId="Pieddepage">
    <w:name w:val="footer"/>
    <w:basedOn w:val="Normal"/>
    <w:link w:val="PieddepageCar"/>
    <w:uiPriority w:val="99"/>
    <w:unhideWhenUsed/>
    <w:rsid w:val="0005511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55115"/>
  </w:style>
  <w:style w:type="table" w:customStyle="1" w:styleId="TableGrid1">
    <w:name w:val="Table Grid1"/>
    <w:basedOn w:val="TableauNormal"/>
    <w:next w:val="Grilledutableau"/>
    <w:uiPriority w:val="59"/>
    <w:unhideWhenUsed/>
    <w:rsid w:val="00F06B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auNormal"/>
    <w:next w:val="Grilledutableau"/>
    <w:rsid w:val="00595486"/>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Policepardfaut"/>
    <w:uiPriority w:val="99"/>
    <w:semiHidden/>
    <w:unhideWhenUsed/>
    <w:rsid w:val="00EA0EB5"/>
    <w:rPr>
      <w:color w:val="605E5C"/>
      <w:shd w:val="clear" w:color="auto" w:fill="E1DFDD"/>
    </w:rPr>
  </w:style>
  <w:style w:type="character" w:styleId="Lienhypertextesuivivisit">
    <w:name w:val="FollowedHyperlink"/>
    <w:basedOn w:val="Policepardfaut"/>
    <w:uiPriority w:val="99"/>
    <w:semiHidden/>
    <w:unhideWhenUsed/>
    <w:rsid w:val="004B6E5B"/>
    <w:rPr>
      <w:color w:val="800080" w:themeColor="followedHyperlink"/>
      <w:u w:val="single"/>
    </w:rPr>
  </w:style>
  <w:style w:type="character" w:styleId="Marquedecommentaire">
    <w:name w:val="annotation reference"/>
    <w:basedOn w:val="Policepardfaut"/>
    <w:uiPriority w:val="99"/>
    <w:semiHidden/>
    <w:unhideWhenUsed/>
    <w:rsid w:val="008B6C7C"/>
    <w:rPr>
      <w:sz w:val="16"/>
      <w:szCs w:val="16"/>
    </w:rPr>
  </w:style>
  <w:style w:type="paragraph" w:styleId="Commentaire">
    <w:name w:val="annotation text"/>
    <w:basedOn w:val="Normal"/>
    <w:link w:val="CommentaireCar"/>
    <w:uiPriority w:val="99"/>
    <w:semiHidden/>
    <w:unhideWhenUsed/>
    <w:rsid w:val="008B6C7C"/>
    <w:pPr>
      <w:spacing w:line="240" w:lineRule="auto"/>
    </w:pPr>
    <w:rPr>
      <w:sz w:val="20"/>
      <w:szCs w:val="20"/>
    </w:rPr>
  </w:style>
  <w:style w:type="character" w:customStyle="1" w:styleId="CommentaireCar">
    <w:name w:val="Commentaire Car"/>
    <w:basedOn w:val="Policepardfaut"/>
    <w:link w:val="Commentaire"/>
    <w:uiPriority w:val="99"/>
    <w:semiHidden/>
    <w:rsid w:val="008B6C7C"/>
    <w:rPr>
      <w:sz w:val="20"/>
      <w:szCs w:val="20"/>
    </w:rPr>
  </w:style>
  <w:style w:type="paragraph" w:styleId="Objetducommentaire">
    <w:name w:val="annotation subject"/>
    <w:basedOn w:val="Commentaire"/>
    <w:next w:val="Commentaire"/>
    <w:link w:val="ObjetducommentaireCar"/>
    <w:uiPriority w:val="99"/>
    <w:semiHidden/>
    <w:unhideWhenUsed/>
    <w:rsid w:val="008B6C7C"/>
    <w:rPr>
      <w:b/>
      <w:bCs/>
    </w:rPr>
  </w:style>
  <w:style w:type="character" w:customStyle="1" w:styleId="ObjetducommentaireCar">
    <w:name w:val="Objet du commentaire Car"/>
    <w:basedOn w:val="CommentaireCar"/>
    <w:link w:val="Objetducommentaire"/>
    <w:uiPriority w:val="99"/>
    <w:semiHidden/>
    <w:rsid w:val="008B6C7C"/>
    <w:rPr>
      <w:b/>
      <w:bCs/>
      <w:sz w:val="20"/>
      <w:szCs w:val="20"/>
    </w:rPr>
  </w:style>
  <w:style w:type="character" w:styleId="Textedelespacerserv">
    <w:name w:val="Placeholder Text"/>
    <w:basedOn w:val="Policepardfaut"/>
    <w:uiPriority w:val="99"/>
    <w:semiHidden/>
    <w:rsid w:val="00DA62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61253">
      <w:bodyDiv w:val="1"/>
      <w:marLeft w:val="0"/>
      <w:marRight w:val="0"/>
      <w:marTop w:val="0"/>
      <w:marBottom w:val="0"/>
      <w:divBdr>
        <w:top w:val="none" w:sz="0" w:space="0" w:color="auto"/>
        <w:left w:val="none" w:sz="0" w:space="0" w:color="auto"/>
        <w:bottom w:val="none" w:sz="0" w:space="0" w:color="auto"/>
        <w:right w:val="none" w:sz="0" w:space="0" w:color="auto"/>
      </w:divBdr>
    </w:div>
    <w:div w:id="589319710">
      <w:bodyDiv w:val="1"/>
      <w:marLeft w:val="0"/>
      <w:marRight w:val="0"/>
      <w:marTop w:val="0"/>
      <w:marBottom w:val="0"/>
      <w:divBdr>
        <w:top w:val="none" w:sz="0" w:space="0" w:color="auto"/>
        <w:left w:val="none" w:sz="0" w:space="0" w:color="auto"/>
        <w:bottom w:val="none" w:sz="0" w:space="0" w:color="auto"/>
        <w:right w:val="none" w:sz="0" w:space="0" w:color="auto"/>
      </w:divBdr>
    </w:div>
    <w:div w:id="1072777724">
      <w:bodyDiv w:val="1"/>
      <w:marLeft w:val="0"/>
      <w:marRight w:val="0"/>
      <w:marTop w:val="0"/>
      <w:marBottom w:val="0"/>
      <w:divBdr>
        <w:top w:val="none" w:sz="0" w:space="0" w:color="auto"/>
        <w:left w:val="none" w:sz="0" w:space="0" w:color="auto"/>
        <w:bottom w:val="none" w:sz="0" w:space="0" w:color="auto"/>
        <w:right w:val="none" w:sz="0" w:space="0" w:color="auto"/>
      </w:divBdr>
    </w:div>
    <w:div w:id="1897281363">
      <w:bodyDiv w:val="1"/>
      <w:marLeft w:val="0"/>
      <w:marRight w:val="0"/>
      <w:marTop w:val="0"/>
      <w:marBottom w:val="0"/>
      <w:divBdr>
        <w:top w:val="none" w:sz="0" w:space="0" w:color="auto"/>
        <w:left w:val="none" w:sz="0" w:space="0" w:color="auto"/>
        <w:bottom w:val="none" w:sz="0" w:space="0" w:color="auto"/>
        <w:right w:val="none" w:sz="0" w:space="0" w:color="auto"/>
      </w:divBdr>
      <w:divsChild>
        <w:div w:id="1244878728">
          <w:marLeft w:val="0"/>
          <w:marRight w:val="0"/>
          <w:marTop w:val="0"/>
          <w:marBottom w:val="0"/>
          <w:divBdr>
            <w:top w:val="none" w:sz="0" w:space="0" w:color="auto"/>
            <w:left w:val="none" w:sz="0" w:space="0" w:color="auto"/>
            <w:bottom w:val="none" w:sz="0" w:space="0" w:color="auto"/>
            <w:right w:val="none" w:sz="0" w:space="0" w:color="auto"/>
          </w:divBdr>
        </w:div>
        <w:div w:id="204176973">
          <w:marLeft w:val="0"/>
          <w:marRight w:val="0"/>
          <w:marTop w:val="0"/>
          <w:marBottom w:val="150"/>
          <w:divBdr>
            <w:top w:val="none" w:sz="0" w:space="0" w:color="auto"/>
            <w:left w:val="none" w:sz="0" w:space="0" w:color="auto"/>
            <w:bottom w:val="none" w:sz="0" w:space="0" w:color="auto"/>
            <w:right w:val="none" w:sz="0" w:space="0" w:color="auto"/>
          </w:divBdr>
          <w:divsChild>
            <w:div w:id="75789367">
              <w:marLeft w:val="0"/>
              <w:marRight w:val="0"/>
              <w:marTop w:val="0"/>
              <w:marBottom w:val="0"/>
              <w:divBdr>
                <w:top w:val="none" w:sz="0" w:space="0" w:color="auto"/>
                <w:left w:val="none" w:sz="0" w:space="0" w:color="auto"/>
                <w:bottom w:val="none" w:sz="0" w:space="0" w:color="auto"/>
                <w:right w:val="none" w:sz="0" w:space="0" w:color="auto"/>
              </w:divBdr>
              <w:divsChild>
                <w:div w:id="114026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in@win-global.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wardscommitteechairwinglobal@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in-global.org/awards/future" TargetMode="External"/><Relationship Id="rId4" Type="http://schemas.microsoft.com/office/2007/relationships/stylesWithEffects" Target="stylesWithEffects.xml"/><Relationship Id="rId9" Type="http://schemas.openxmlformats.org/officeDocument/2006/relationships/hyperlink" Target="https://win-global.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win-glob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B76A3-93D7-404B-9415-5C0018F09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806</Words>
  <Characters>4433</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Flannery</dc:creator>
  <cp:lastModifiedBy>khadija bendam</cp:lastModifiedBy>
  <cp:revision>5</cp:revision>
  <cp:lastPrinted>2019-03-26T15:11:00Z</cp:lastPrinted>
  <dcterms:created xsi:type="dcterms:W3CDTF">2023-01-09T14:58:00Z</dcterms:created>
  <dcterms:modified xsi:type="dcterms:W3CDTF">2023-03-30T10:22:00Z</dcterms:modified>
</cp:coreProperties>
</file>